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4391A" w14:textId="77777777" w:rsidR="009F4FF9" w:rsidRPr="009F4FF9" w:rsidRDefault="009F4FF9" w:rsidP="009F4FF9">
      <w:pPr>
        <w:spacing w:before="100" w:beforeAutospacing="1" w:after="100" w:afterAutospacing="1" w:line="240" w:lineRule="auto"/>
        <w:rPr>
          <w:rFonts w:ascii="Times New Roman" w:eastAsia="Times New Roman" w:hAnsi="Times New Roman" w:cs="Times New Roman"/>
          <w:sz w:val="24"/>
          <w:szCs w:val="24"/>
          <w:lang w:val="es-VE" w:eastAsia="es-VE"/>
        </w:rPr>
      </w:pPr>
      <w:bookmarkStart w:id="0" w:name="_Hlk181966928"/>
      <w:r w:rsidRPr="009F4FF9">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03B31E54" wp14:editId="001C280E">
            <wp:simplePos x="0" y="0"/>
            <wp:positionH relativeFrom="column">
              <wp:posOffset>-1440180</wp:posOffset>
            </wp:positionH>
            <wp:positionV relativeFrom="paragraph">
              <wp:posOffset>-1238250</wp:posOffset>
            </wp:positionV>
            <wp:extent cx="7786370" cy="10094595"/>
            <wp:effectExtent l="0" t="0" r="5080" b="1905"/>
            <wp:wrapTopAndBottom/>
            <wp:docPr id="5" name="Imagen 5" descr="C:\Users\G-FIVE\Desktop\REVISTA\port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FIVE\Desktop\REVISTA\portad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86370"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EB733B" w14:textId="10A4A4C5" w:rsidR="004C6F4A" w:rsidRPr="00E21DD1" w:rsidRDefault="00EA7C67" w:rsidP="00C85E73">
      <w:pPr>
        <w:pStyle w:val="NormalWeb"/>
        <w:jc w:val="center"/>
        <w:rPr>
          <w:rFonts w:eastAsiaTheme="minorEastAsia"/>
          <w:b/>
          <w:bCs/>
          <w:color w:val="000000" w:themeColor="text1"/>
          <w:kern w:val="24"/>
        </w:rPr>
      </w:pPr>
      <w:r w:rsidRPr="00E21DD1">
        <w:rPr>
          <w:rFonts w:eastAsia="DejaVu Sans"/>
          <w:b/>
          <w:color w:val="00000A"/>
          <w:kern w:val="1"/>
          <w:lang w:val="es-VE" w:eastAsia="en-US"/>
        </w:rPr>
        <w:lastRenderedPageBreak/>
        <w:t xml:space="preserve">Ciencia y Pensamiento Crítico en Educación Inicial: </w:t>
      </w:r>
      <w:r w:rsidRPr="00E21DD1">
        <w:rPr>
          <w:rFonts w:eastAsiaTheme="minorEastAsia"/>
          <w:b/>
          <w:bCs/>
          <w:color w:val="000000" w:themeColor="text1"/>
          <w:kern w:val="24"/>
        </w:rPr>
        <w:t xml:space="preserve">Repensando el Accionar Pedagógico  del Docente para la Generación </w:t>
      </w:r>
      <w:r w:rsidR="00C54E4F" w:rsidRPr="00E21DD1">
        <w:rPr>
          <w:rFonts w:eastAsiaTheme="minorEastAsia"/>
          <w:b/>
          <w:bCs/>
          <w:color w:val="000000" w:themeColor="text1"/>
          <w:kern w:val="24"/>
        </w:rPr>
        <w:t>“Z”</w:t>
      </w:r>
    </w:p>
    <w:bookmarkEnd w:id="0"/>
    <w:p w14:paraId="7DC52608" w14:textId="6B37699C" w:rsidR="00C85E73" w:rsidRPr="00E21DD1" w:rsidRDefault="00342DEB" w:rsidP="00EA7C67">
      <w:pPr>
        <w:spacing w:after="0"/>
        <w:jc w:val="right"/>
        <w:rPr>
          <w:rFonts w:ascii="Times New Roman" w:eastAsia="Lucida Sans" w:hAnsi="Times New Roman" w:cs="Times New Roman"/>
          <w:bCs/>
          <w:color w:val="00000A"/>
          <w:kern w:val="1"/>
          <w:sz w:val="24"/>
          <w:szCs w:val="24"/>
          <w:lang w:val="es-VE" w:eastAsia="zh-CN" w:bidi="hi-IN"/>
        </w:rPr>
      </w:pPr>
      <w:r w:rsidRPr="00E21DD1">
        <w:rPr>
          <w:rFonts w:ascii="Times New Roman" w:eastAsia="Lucida Sans" w:hAnsi="Times New Roman" w:cs="Times New Roman"/>
          <w:b/>
          <w:color w:val="00000A"/>
          <w:kern w:val="1"/>
          <w:sz w:val="24"/>
          <w:szCs w:val="24"/>
          <w:lang w:val="es-VE" w:eastAsia="zh-CN" w:bidi="hi-IN"/>
        </w:rPr>
        <w:t xml:space="preserve">Autor: </w:t>
      </w:r>
      <w:r w:rsidRPr="00E21DD1">
        <w:rPr>
          <w:rFonts w:ascii="Times New Roman" w:eastAsia="Lucida Sans" w:hAnsi="Times New Roman" w:cs="Times New Roman"/>
          <w:bCs/>
          <w:color w:val="00000A"/>
          <w:kern w:val="1"/>
          <w:sz w:val="24"/>
          <w:szCs w:val="24"/>
          <w:lang w:val="es-VE" w:eastAsia="zh-CN" w:bidi="hi-IN"/>
        </w:rPr>
        <w:t xml:space="preserve">Dra. </w:t>
      </w:r>
      <w:r w:rsidR="004C6F4A" w:rsidRPr="00E21DD1">
        <w:rPr>
          <w:rFonts w:ascii="Times New Roman" w:eastAsia="Lucida Sans" w:hAnsi="Times New Roman" w:cs="Times New Roman"/>
          <w:bCs/>
          <w:color w:val="00000A"/>
          <w:kern w:val="1"/>
          <w:sz w:val="24"/>
          <w:szCs w:val="24"/>
          <w:lang w:val="es-VE" w:eastAsia="zh-CN" w:bidi="hi-IN"/>
        </w:rPr>
        <w:t xml:space="preserve">Omaira  </w:t>
      </w:r>
      <w:proofErr w:type="spellStart"/>
      <w:r w:rsidR="004C6F4A" w:rsidRPr="00E21DD1">
        <w:rPr>
          <w:rFonts w:ascii="Times New Roman" w:eastAsia="Lucida Sans" w:hAnsi="Times New Roman" w:cs="Times New Roman"/>
          <w:bCs/>
          <w:color w:val="00000A"/>
          <w:kern w:val="1"/>
          <w:sz w:val="24"/>
          <w:szCs w:val="24"/>
          <w:lang w:val="es-VE" w:eastAsia="zh-CN" w:bidi="hi-IN"/>
        </w:rPr>
        <w:t>Zárraga</w:t>
      </w:r>
      <w:proofErr w:type="spellEnd"/>
      <w:r w:rsidR="004C6F4A" w:rsidRPr="00E21DD1">
        <w:rPr>
          <w:rFonts w:ascii="Times New Roman" w:eastAsia="Lucida Sans" w:hAnsi="Times New Roman" w:cs="Times New Roman"/>
          <w:bCs/>
          <w:color w:val="00000A"/>
          <w:kern w:val="1"/>
          <w:sz w:val="24"/>
          <w:szCs w:val="24"/>
          <w:lang w:val="es-VE" w:eastAsia="zh-CN" w:bidi="hi-IN"/>
        </w:rPr>
        <w:t xml:space="preserve"> Márquez</w:t>
      </w:r>
      <w:r w:rsidR="00C85E73" w:rsidRPr="00E21DD1">
        <w:rPr>
          <w:rFonts w:ascii="Times New Roman" w:eastAsia="Lucida Sans" w:hAnsi="Times New Roman" w:cs="Times New Roman"/>
          <w:bCs/>
          <w:color w:val="00000A"/>
          <w:kern w:val="1"/>
          <w:sz w:val="24"/>
          <w:szCs w:val="24"/>
          <w:lang w:val="es-VE" w:eastAsia="zh-CN" w:bidi="hi-IN"/>
        </w:rPr>
        <w:t>.</w:t>
      </w:r>
    </w:p>
    <w:p w14:paraId="6CFA6925" w14:textId="462A1C0A" w:rsidR="00342DEB" w:rsidRPr="00E21DD1" w:rsidRDefault="00342DEB" w:rsidP="00EA7C67">
      <w:pPr>
        <w:spacing w:after="0"/>
        <w:jc w:val="right"/>
        <w:rPr>
          <w:rFonts w:ascii="Times New Roman" w:eastAsia="Lucida Sans" w:hAnsi="Times New Roman" w:cs="Times New Roman"/>
          <w:bCs/>
          <w:color w:val="00000A"/>
          <w:kern w:val="1"/>
          <w:sz w:val="24"/>
          <w:szCs w:val="24"/>
          <w:lang w:val="es-VE" w:eastAsia="zh-CN" w:bidi="hi-IN"/>
        </w:rPr>
      </w:pPr>
      <w:r w:rsidRPr="00E21DD1">
        <w:rPr>
          <w:rFonts w:ascii="Times New Roman" w:eastAsia="Lucida Sans" w:hAnsi="Times New Roman" w:cs="Times New Roman"/>
          <w:bCs/>
          <w:color w:val="00000A"/>
          <w:kern w:val="1"/>
          <w:sz w:val="24"/>
          <w:szCs w:val="24"/>
          <w:lang w:val="es-VE" w:eastAsia="zh-CN" w:bidi="hi-IN"/>
        </w:rPr>
        <w:t>Ministerio del Poder Popular para la Educación Universitaria.</w:t>
      </w:r>
    </w:p>
    <w:p w14:paraId="5814A58F" w14:textId="2B590E0A" w:rsidR="00342DEB" w:rsidRDefault="00342DEB" w:rsidP="00EA7C67">
      <w:pPr>
        <w:spacing w:after="0"/>
        <w:jc w:val="right"/>
        <w:rPr>
          <w:rFonts w:ascii="Times New Roman" w:eastAsia="Lucida Sans" w:hAnsi="Times New Roman" w:cs="Times New Roman"/>
          <w:bCs/>
          <w:color w:val="00000A"/>
          <w:kern w:val="1"/>
          <w:sz w:val="24"/>
          <w:szCs w:val="24"/>
          <w:lang w:val="es-VE" w:eastAsia="zh-CN" w:bidi="hi-IN"/>
        </w:rPr>
      </w:pPr>
      <w:r w:rsidRPr="00453602">
        <w:rPr>
          <w:rFonts w:ascii="Times New Roman" w:eastAsia="Lucida Sans" w:hAnsi="Times New Roman" w:cs="Times New Roman"/>
          <w:b/>
          <w:color w:val="00000A"/>
          <w:kern w:val="1"/>
          <w:sz w:val="24"/>
          <w:szCs w:val="24"/>
          <w:lang w:val="es-VE" w:eastAsia="zh-CN" w:bidi="hi-IN"/>
        </w:rPr>
        <w:t xml:space="preserve">Correo Electrónico: </w:t>
      </w:r>
      <w:hyperlink r:id="rId9" w:history="1">
        <w:r w:rsidR="00174B32" w:rsidRPr="00C36C70">
          <w:rPr>
            <w:rStyle w:val="Hipervnculo"/>
            <w:rFonts w:ascii="Times New Roman" w:eastAsia="Lucida Sans" w:hAnsi="Times New Roman" w:cs="Times New Roman"/>
            <w:bCs/>
            <w:kern w:val="1"/>
            <w:sz w:val="24"/>
            <w:szCs w:val="24"/>
            <w:lang w:val="es-VE" w:eastAsia="zh-CN" w:bidi="hi-IN"/>
          </w:rPr>
          <w:t>omanzamar_01@yahoo.es</w:t>
        </w:r>
      </w:hyperlink>
    </w:p>
    <w:p w14:paraId="127C5088" w14:textId="08023B44" w:rsidR="00174B32" w:rsidRPr="0061244F" w:rsidRDefault="00174B32" w:rsidP="00174B32">
      <w:pPr>
        <w:spacing w:after="0"/>
        <w:jc w:val="right"/>
        <w:rPr>
          <w:rFonts w:ascii="Times New Roman" w:eastAsia="Lucida Sans" w:hAnsi="Times New Roman" w:cs="Times New Roman"/>
          <w:bCs/>
          <w:kern w:val="1"/>
          <w:sz w:val="24"/>
          <w:szCs w:val="24"/>
          <w:lang w:val="es-VE" w:eastAsia="zh-CN" w:bidi="hi-IN"/>
        </w:rPr>
      </w:pPr>
      <w:r w:rsidRPr="00453602">
        <w:rPr>
          <w:rFonts w:ascii="Times New Roman" w:eastAsia="Lucida Sans" w:hAnsi="Times New Roman" w:cs="Times New Roman"/>
          <w:b/>
          <w:color w:val="00000A"/>
          <w:kern w:val="1"/>
          <w:sz w:val="24"/>
          <w:szCs w:val="24"/>
          <w:lang w:val="es-VE" w:eastAsia="zh-CN" w:bidi="hi-IN"/>
        </w:rPr>
        <w:t xml:space="preserve">Código </w:t>
      </w:r>
      <w:proofErr w:type="spellStart"/>
      <w:r w:rsidRPr="00453602">
        <w:rPr>
          <w:rFonts w:ascii="Times New Roman" w:eastAsia="Lucida Sans" w:hAnsi="Times New Roman" w:cs="Times New Roman"/>
          <w:b/>
          <w:color w:val="00000A"/>
          <w:kern w:val="1"/>
          <w:sz w:val="24"/>
          <w:szCs w:val="24"/>
          <w:lang w:val="es-VE" w:eastAsia="zh-CN" w:bidi="hi-IN"/>
        </w:rPr>
        <w:t>Orcid</w:t>
      </w:r>
      <w:proofErr w:type="spellEnd"/>
      <w:r w:rsidRPr="00453602">
        <w:rPr>
          <w:rFonts w:ascii="Times New Roman" w:eastAsia="Lucida Sans" w:hAnsi="Times New Roman" w:cs="Times New Roman"/>
          <w:b/>
          <w:color w:val="00000A"/>
          <w:kern w:val="1"/>
          <w:sz w:val="24"/>
          <w:szCs w:val="24"/>
          <w:lang w:val="es-VE" w:eastAsia="zh-CN" w:bidi="hi-IN"/>
        </w:rPr>
        <w:t xml:space="preserve">: </w:t>
      </w:r>
      <w:hyperlink r:id="rId10" w:history="1">
        <w:r w:rsidRPr="0061244F">
          <w:rPr>
            <w:rStyle w:val="Hipervnculo"/>
            <w:rFonts w:ascii="Times New Roman" w:eastAsia="Lucida Sans" w:hAnsi="Times New Roman" w:cs="Times New Roman"/>
            <w:bCs/>
            <w:color w:val="auto"/>
            <w:kern w:val="1"/>
            <w:sz w:val="24"/>
            <w:szCs w:val="24"/>
            <w:u w:val="none"/>
            <w:lang w:val="es-VE" w:eastAsia="zh-CN" w:bidi="hi-IN"/>
          </w:rPr>
          <w:t>https://orcid.org/0000-0003-2339-945</w:t>
        </w:r>
      </w:hyperlink>
      <w:r w:rsidR="0061244F" w:rsidRPr="0061244F">
        <w:rPr>
          <w:rFonts w:ascii="Times New Roman" w:hAnsi="Times New Roman" w:cs="Times New Roman"/>
        </w:rPr>
        <w:t>9</w:t>
      </w:r>
    </w:p>
    <w:p w14:paraId="1CDC3018" w14:textId="502C6619" w:rsidR="00B26ACF" w:rsidRDefault="00453602" w:rsidP="004D76D7">
      <w:pPr>
        <w:pStyle w:val="Predeterminado"/>
        <w:spacing w:line="240" w:lineRule="auto"/>
        <w:jc w:val="right"/>
        <w:rPr>
          <w:rStyle w:val="Hipervnculo"/>
          <w:rFonts w:eastAsia="Lucida Sans"/>
          <w:bCs/>
          <w:color w:val="auto"/>
          <w:kern w:val="1"/>
          <w:u w:val="none"/>
          <w:lang w:val="es-VE" w:eastAsia="zh-CN" w:bidi="hi-IN"/>
        </w:rPr>
      </w:pPr>
      <w:r w:rsidRPr="00453602">
        <w:rPr>
          <w:rStyle w:val="Hipervnculo"/>
          <w:rFonts w:eastAsia="Lucida Sans"/>
          <w:b/>
          <w:bCs/>
          <w:color w:val="auto"/>
          <w:kern w:val="1"/>
          <w:u w:val="none"/>
          <w:lang w:val="es-VE" w:eastAsia="zh-CN" w:bidi="hi-IN"/>
        </w:rPr>
        <w:t>Línea</w:t>
      </w:r>
      <w:r w:rsidR="004D76D7" w:rsidRPr="00453602">
        <w:rPr>
          <w:rStyle w:val="Hipervnculo"/>
          <w:rFonts w:eastAsia="Lucida Sans"/>
          <w:b/>
          <w:bCs/>
          <w:color w:val="auto"/>
          <w:kern w:val="1"/>
          <w:u w:val="none"/>
          <w:lang w:val="es-VE" w:eastAsia="zh-CN" w:bidi="hi-IN"/>
        </w:rPr>
        <w:t xml:space="preserve"> de Investigación:</w:t>
      </w:r>
      <w:r w:rsidR="004D76D7" w:rsidRPr="00453602">
        <w:rPr>
          <w:rStyle w:val="Hipervnculo"/>
          <w:rFonts w:eastAsia="Lucida Sans"/>
          <w:bCs/>
          <w:color w:val="auto"/>
          <w:kern w:val="1"/>
          <w:u w:val="none"/>
          <w:lang w:val="es-VE" w:eastAsia="zh-CN" w:bidi="hi-IN"/>
        </w:rPr>
        <w:t xml:space="preserve"> Currículo, formación en innovación pedagógica </w:t>
      </w:r>
    </w:p>
    <w:p w14:paraId="04B9C719" w14:textId="42EC29A4" w:rsidR="00453602" w:rsidRPr="00453602" w:rsidRDefault="00453602" w:rsidP="00453602">
      <w:pPr>
        <w:pStyle w:val="NormalWeb"/>
        <w:spacing w:before="0" w:beforeAutospacing="0" w:after="0" w:afterAutospacing="0"/>
        <w:jc w:val="center"/>
        <w:rPr>
          <w:b/>
          <w:bCs/>
          <w:sz w:val="22"/>
          <w:szCs w:val="22"/>
        </w:rPr>
      </w:pPr>
      <w:r w:rsidRPr="00453602">
        <w:rPr>
          <w:rFonts w:eastAsiaTheme="minorEastAsia"/>
          <w:b/>
          <w:bCs/>
          <w:color w:val="000000" w:themeColor="dark1"/>
          <w:kern w:val="24"/>
          <w:sz w:val="22"/>
          <w:szCs w:val="22"/>
        </w:rPr>
        <w:t xml:space="preserve">Como citar este artículo: </w:t>
      </w:r>
      <w:r w:rsidRPr="00453602">
        <w:rPr>
          <w:rFonts w:eastAsia="Lucida Sans"/>
          <w:bCs/>
          <w:color w:val="00000A"/>
          <w:kern w:val="1"/>
          <w:sz w:val="22"/>
          <w:szCs w:val="22"/>
          <w:lang w:val="es-VE" w:eastAsia="zh-CN" w:bidi="hi-IN"/>
        </w:rPr>
        <w:t xml:space="preserve">Omaira  </w:t>
      </w:r>
      <w:proofErr w:type="spellStart"/>
      <w:r w:rsidRPr="00453602">
        <w:rPr>
          <w:rFonts w:eastAsia="Lucida Sans"/>
          <w:bCs/>
          <w:color w:val="00000A"/>
          <w:kern w:val="1"/>
          <w:sz w:val="22"/>
          <w:szCs w:val="22"/>
          <w:lang w:val="es-VE" w:eastAsia="zh-CN" w:bidi="hi-IN"/>
        </w:rPr>
        <w:t>Zárraga</w:t>
      </w:r>
      <w:proofErr w:type="spellEnd"/>
      <w:r w:rsidRPr="00453602">
        <w:rPr>
          <w:rFonts w:eastAsia="Lucida Sans"/>
          <w:bCs/>
          <w:color w:val="00000A"/>
          <w:kern w:val="1"/>
          <w:sz w:val="22"/>
          <w:szCs w:val="22"/>
          <w:lang w:val="es-VE" w:eastAsia="zh-CN" w:bidi="hi-IN"/>
        </w:rPr>
        <w:t xml:space="preserve"> Márquez, “</w:t>
      </w:r>
      <w:r w:rsidRPr="00453602">
        <w:rPr>
          <w:rFonts w:eastAsia="DejaVu Sans"/>
          <w:b/>
          <w:color w:val="00000A"/>
          <w:kern w:val="1"/>
          <w:sz w:val="22"/>
          <w:szCs w:val="22"/>
          <w:lang w:val="es-VE" w:eastAsia="en-US"/>
        </w:rPr>
        <w:t xml:space="preserve">Ciencia y Pensamiento Crítico en Educación Inicial: </w:t>
      </w:r>
      <w:r w:rsidRPr="00453602">
        <w:rPr>
          <w:rFonts w:eastAsiaTheme="minorEastAsia"/>
          <w:b/>
          <w:bCs/>
          <w:color w:val="000000" w:themeColor="text1"/>
          <w:kern w:val="24"/>
          <w:sz w:val="22"/>
          <w:szCs w:val="22"/>
        </w:rPr>
        <w:t>Repensando el Accionar Pedagógico  del Docente para la Generación” “Z”</w:t>
      </w:r>
      <w:r w:rsidRPr="00453602">
        <w:rPr>
          <w:rFonts w:eastAsiaTheme="minorEastAsia"/>
          <w:b/>
          <w:bCs/>
          <w:color w:val="000000" w:themeColor="dark1"/>
          <w:kern w:val="24"/>
          <w:sz w:val="22"/>
          <w:szCs w:val="22"/>
        </w:rPr>
        <w:t xml:space="preserve"> (2025), </w:t>
      </w:r>
      <w:r w:rsidRPr="00453602">
        <w:rPr>
          <w:rFonts w:eastAsiaTheme="minorEastAsia"/>
          <w:b/>
          <w:bCs/>
          <w:color w:val="000000" w:themeColor="text1"/>
          <w:kern w:val="24"/>
          <w:sz w:val="22"/>
          <w:szCs w:val="22"/>
        </w:rPr>
        <w:t>(1,14)</w:t>
      </w:r>
    </w:p>
    <w:p w14:paraId="6617B6F6" w14:textId="396301BF" w:rsidR="00453602" w:rsidRPr="00453602" w:rsidRDefault="00453602" w:rsidP="00453602">
      <w:pPr>
        <w:pStyle w:val="NormalWeb"/>
        <w:spacing w:before="0" w:beforeAutospacing="0" w:after="0" w:afterAutospacing="0"/>
        <w:jc w:val="center"/>
        <w:rPr>
          <w:rFonts w:eastAsiaTheme="minorEastAsia"/>
          <w:color w:val="000000" w:themeColor="text1"/>
          <w:kern w:val="24"/>
          <w:sz w:val="22"/>
          <w:szCs w:val="22"/>
        </w:rPr>
      </w:pPr>
      <w:r w:rsidRPr="00453602">
        <w:rPr>
          <w:rFonts w:eastAsiaTheme="minorEastAsia"/>
          <w:color w:val="000000" w:themeColor="dark1"/>
          <w:kern w:val="24"/>
          <w:sz w:val="22"/>
          <w:szCs w:val="22"/>
        </w:rPr>
        <w:t xml:space="preserve">Recibido: </w:t>
      </w:r>
      <w:r w:rsidRPr="00453602">
        <w:rPr>
          <w:rFonts w:eastAsiaTheme="minorEastAsia"/>
          <w:color w:val="000000" w:themeColor="text1"/>
          <w:kern w:val="24"/>
          <w:sz w:val="22"/>
          <w:szCs w:val="22"/>
        </w:rPr>
        <w:t>15/06/2025       Revisado: 18/06/2025        Aceptado: 20/06/2025</w:t>
      </w:r>
    </w:p>
    <w:p w14:paraId="5255B741" w14:textId="77777777" w:rsidR="00453602" w:rsidRPr="00453602" w:rsidRDefault="00453602" w:rsidP="004D76D7">
      <w:pPr>
        <w:pStyle w:val="Predeterminado"/>
        <w:spacing w:line="240" w:lineRule="auto"/>
        <w:jc w:val="right"/>
        <w:rPr>
          <w:rStyle w:val="Hipervnculo"/>
          <w:rFonts w:eastAsia="Lucida Sans"/>
          <w:bCs/>
          <w:color w:val="auto"/>
          <w:kern w:val="1"/>
          <w:u w:val="none"/>
          <w:lang w:val="es-VE" w:eastAsia="zh-CN" w:bidi="hi-IN"/>
        </w:rPr>
      </w:pPr>
    </w:p>
    <w:p w14:paraId="67FBB512" w14:textId="78D8A83D" w:rsidR="004C6F4A" w:rsidRPr="00453602" w:rsidRDefault="00EE6F6E" w:rsidP="007159B5">
      <w:pPr>
        <w:pStyle w:val="Predeterminado"/>
        <w:spacing w:line="240" w:lineRule="auto"/>
        <w:jc w:val="center"/>
        <w:rPr>
          <w:b/>
        </w:rPr>
      </w:pPr>
      <w:r>
        <w:rPr>
          <w:b/>
        </w:rPr>
        <w:t>RESUMEN</w:t>
      </w:r>
    </w:p>
    <w:p w14:paraId="3E5E6AD3" w14:textId="7F8AFB86" w:rsidR="00076554" w:rsidRPr="00022B14" w:rsidRDefault="00B170FE" w:rsidP="00A427AC">
      <w:pPr>
        <w:spacing w:after="0"/>
        <w:jc w:val="both"/>
        <w:rPr>
          <w:rFonts w:ascii="Times New Roman" w:hAnsi="Times New Roman" w:cs="Times New Roman"/>
          <w:kern w:val="1"/>
          <w:sz w:val="20"/>
          <w:szCs w:val="20"/>
          <w:lang w:eastAsia="es-VE"/>
        </w:rPr>
      </w:pPr>
      <w:r w:rsidRPr="00022B14">
        <w:rPr>
          <w:rFonts w:ascii="Times New Roman" w:hAnsi="Times New Roman" w:cs="Times New Roman"/>
          <w:sz w:val="20"/>
          <w:szCs w:val="20"/>
        </w:rPr>
        <w:t>L</w:t>
      </w:r>
      <w:r w:rsidR="00C95E98" w:rsidRPr="00022B14">
        <w:rPr>
          <w:rFonts w:ascii="Times New Roman" w:hAnsi="Times New Roman" w:cs="Times New Roman"/>
          <w:sz w:val="20"/>
          <w:szCs w:val="20"/>
        </w:rPr>
        <w:t>a presente investigación</w:t>
      </w:r>
      <w:r w:rsidR="001229A9" w:rsidRPr="00022B14">
        <w:rPr>
          <w:rFonts w:ascii="Times New Roman" w:hAnsi="Times New Roman" w:cs="Times New Roman"/>
          <w:sz w:val="20"/>
          <w:szCs w:val="20"/>
        </w:rPr>
        <w:t>, plante</w:t>
      </w:r>
      <w:r w:rsidR="00C95E98" w:rsidRPr="00022B14">
        <w:rPr>
          <w:rFonts w:ascii="Times New Roman" w:hAnsi="Times New Roman" w:cs="Times New Roman"/>
          <w:sz w:val="20"/>
          <w:szCs w:val="20"/>
        </w:rPr>
        <w:t>a</w:t>
      </w:r>
      <w:r w:rsidR="001229A9" w:rsidRPr="00022B14">
        <w:rPr>
          <w:rFonts w:ascii="Times New Roman" w:hAnsi="Times New Roman" w:cs="Times New Roman"/>
          <w:sz w:val="20"/>
          <w:szCs w:val="20"/>
        </w:rPr>
        <w:t xml:space="preserve"> como propósito </w:t>
      </w:r>
      <w:r w:rsidR="001229A9" w:rsidRPr="00022B14">
        <w:rPr>
          <w:rFonts w:ascii="Times New Roman" w:eastAsia="SimSun" w:hAnsi="Times New Roman" w:cs="Times New Roman"/>
          <w:bCs/>
          <w:sz w:val="20"/>
          <w:szCs w:val="20"/>
        </w:rPr>
        <w:t xml:space="preserve">general </w:t>
      </w:r>
      <w:r w:rsidR="00033F55" w:rsidRPr="00022B14">
        <w:rPr>
          <w:rFonts w:ascii="Times New Roman" w:eastAsia="SimSun" w:hAnsi="Times New Roman" w:cs="Times New Roman"/>
          <w:bCs/>
          <w:sz w:val="20"/>
          <w:szCs w:val="20"/>
        </w:rPr>
        <w:t>R</w:t>
      </w:r>
      <w:r w:rsidR="00FB07E9" w:rsidRPr="00022B14">
        <w:rPr>
          <w:rFonts w:ascii="Times New Roman" w:eastAsia="SimSun" w:hAnsi="Times New Roman" w:cs="Times New Roman"/>
          <w:bCs/>
          <w:sz w:val="20"/>
          <w:szCs w:val="20"/>
        </w:rPr>
        <w:t>epensar el accionar pedagógico</w:t>
      </w:r>
      <w:r w:rsidR="00FB07E9" w:rsidRPr="00022B14">
        <w:rPr>
          <w:rFonts w:ascii="Times New Roman" w:hAnsi="Times New Roman" w:cs="Times New Roman"/>
          <w:sz w:val="20"/>
          <w:szCs w:val="20"/>
        </w:rPr>
        <w:t xml:space="preserve"> </w:t>
      </w:r>
      <w:r w:rsidR="00FB07E9" w:rsidRPr="00022B14">
        <w:rPr>
          <w:rFonts w:ascii="Times New Roman" w:eastAsia="SimSun" w:hAnsi="Times New Roman" w:cs="Times New Roman"/>
          <w:bCs/>
          <w:sz w:val="20"/>
          <w:szCs w:val="20"/>
        </w:rPr>
        <w:t xml:space="preserve">del docente de educación inicial </w:t>
      </w:r>
      <w:r w:rsidR="00033F55" w:rsidRPr="00022B14">
        <w:rPr>
          <w:rFonts w:ascii="Times New Roman" w:eastAsia="SimSun" w:hAnsi="Times New Roman" w:cs="Times New Roman"/>
          <w:bCs/>
          <w:sz w:val="20"/>
          <w:szCs w:val="20"/>
        </w:rPr>
        <w:t>promoviendo</w:t>
      </w:r>
      <w:r w:rsidR="00FB07E9" w:rsidRPr="00022B14">
        <w:rPr>
          <w:rFonts w:ascii="Times New Roman" w:eastAsia="SimSun" w:hAnsi="Times New Roman" w:cs="Times New Roman"/>
          <w:bCs/>
          <w:sz w:val="20"/>
          <w:szCs w:val="20"/>
        </w:rPr>
        <w:t xml:space="preserve"> la ciencia y el pensamiento crítico</w:t>
      </w:r>
      <w:r w:rsidR="00033F55" w:rsidRPr="00022B14">
        <w:rPr>
          <w:rFonts w:ascii="Times New Roman" w:eastAsia="SimSun" w:hAnsi="Times New Roman" w:cs="Times New Roman"/>
          <w:bCs/>
          <w:sz w:val="20"/>
          <w:szCs w:val="20"/>
        </w:rPr>
        <w:t xml:space="preserve"> en los niños y niñas en edad preescolar</w:t>
      </w:r>
      <w:r w:rsidR="00FB07E9" w:rsidRPr="00022B14">
        <w:rPr>
          <w:rFonts w:ascii="Times New Roman" w:eastAsia="SimSun" w:hAnsi="Times New Roman" w:cs="Times New Roman"/>
          <w:bCs/>
          <w:sz w:val="20"/>
          <w:szCs w:val="20"/>
        </w:rPr>
        <w:t xml:space="preserve">.  </w:t>
      </w:r>
      <w:r w:rsidR="00033F55" w:rsidRPr="00022B14">
        <w:rPr>
          <w:rFonts w:ascii="Times New Roman" w:eastAsia="SimSun" w:hAnsi="Times New Roman" w:cs="Times New Roman"/>
          <w:bCs/>
          <w:sz w:val="20"/>
          <w:szCs w:val="20"/>
        </w:rPr>
        <w:t xml:space="preserve">La nueva época enmarcada en la ciencia y calidad educativa </w:t>
      </w:r>
      <w:r w:rsidR="00A82FFA" w:rsidRPr="00022B14">
        <w:rPr>
          <w:rFonts w:ascii="Times New Roman" w:eastAsia="SimSun" w:hAnsi="Times New Roman" w:cs="Times New Roman"/>
          <w:bCs/>
          <w:sz w:val="20"/>
          <w:szCs w:val="20"/>
        </w:rPr>
        <w:t xml:space="preserve">destaca la importancia de profundizar </w:t>
      </w:r>
      <w:r w:rsidR="00033F55" w:rsidRPr="00022B14">
        <w:rPr>
          <w:rFonts w:ascii="Times New Roman" w:eastAsia="SimSun" w:hAnsi="Times New Roman" w:cs="Times New Roman"/>
          <w:bCs/>
          <w:sz w:val="20"/>
          <w:szCs w:val="20"/>
        </w:rPr>
        <w:t xml:space="preserve">las </w:t>
      </w:r>
      <w:r w:rsidR="00FB07E9" w:rsidRPr="00022B14">
        <w:rPr>
          <w:rFonts w:ascii="Times New Roman" w:eastAsia="SimSun" w:hAnsi="Times New Roman" w:cs="Times New Roman"/>
          <w:bCs/>
          <w:sz w:val="20"/>
          <w:szCs w:val="20"/>
        </w:rPr>
        <w:t xml:space="preserve">habilidades </w:t>
      </w:r>
      <w:r w:rsidR="00033F55" w:rsidRPr="00022B14">
        <w:rPr>
          <w:rFonts w:ascii="Times New Roman" w:eastAsia="SimSun" w:hAnsi="Times New Roman" w:cs="Times New Roman"/>
          <w:bCs/>
          <w:sz w:val="20"/>
          <w:szCs w:val="20"/>
        </w:rPr>
        <w:t>científicas</w:t>
      </w:r>
      <w:r w:rsidR="00FB07E9" w:rsidRPr="00022B14">
        <w:rPr>
          <w:rFonts w:ascii="Times New Roman" w:eastAsia="SimSun" w:hAnsi="Times New Roman" w:cs="Times New Roman"/>
          <w:bCs/>
          <w:sz w:val="20"/>
          <w:szCs w:val="20"/>
        </w:rPr>
        <w:t xml:space="preserve"> </w:t>
      </w:r>
      <w:r w:rsidR="00033F55" w:rsidRPr="00022B14">
        <w:rPr>
          <w:rFonts w:ascii="Times New Roman" w:eastAsia="SimSun" w:hAnsi="Times New Roman" w:cs="Times New Roman"/>
          <w:bCs/>
          <w:sz w:val="20"/>
          <w:szCs w:val="20"/>
        </w:rPr>
        <w:t xml:space="preserve">y el pensamiento crítico desde los primeros años de vida, </w:t>
      </w:r>
      <w:r w:rsidR="00A82FFA" w:rsidRPr="00022B14">
        <w:rPr>
          <w:rFonts w:ascii="Times New Roman" w:eastAsia="SimSun" w:hAnsi="Times New Roman" w:cs="Times New Roman"/>
          <w:bCs/>
          <w:sz w:val="20"/>
          <w:szCs w:val="20"/>
        </w:rPr>
        <w:t xml:space="preserve"> </w:t>
      </w:r>
      <w:r w:rsidR="00A82FFA" w:rsidRPr="00022B14">
        <w:rPr>
          <w:rFonts w:ascii="Times New Roman" w:hAnsi="Times New Roman" w:cs="Times New Roman"/>
          <w:color w:val="00000A"/>
          <w:kern w:val="1"/>
          <w:sz w:val="20"/>
          <w:szCs w:val="20"/>
          <w:lang w:val="es-VE" w:eastAsia="es-VE"/>
        </w:rPr>
        <w:t>para ello el docente es pieza clave, puesto que le corresponde</w:t>
      </w:r>
      <w:r w:rsidR="00A82FFA" w:rsidRPr="00022B14">
        <w:rPr>
          <w:rFonts w:ascii="Times New Roman" w:hAnsi="Times New Roman" w:cs="Times New Roman"/>
          <w:sz w:val="20"/>
          <w:szCs w:val="20"/>
        </w:rPr>
        <w:t xml:space="preserve"> </w:t>
      </w:r>
      <w:r w:rsidR="00A82FFA" w:rsidRPr="00022B14">
        <w:rPr>
          <w:rFonts w:ascii="Times New Roman" w:hAnsi="Times New Roman" w:cs="Times New Roman"/>
          <w:color w:val="00000A"/>
          <w:kern w:val="1"/>
          <w:sz w:val="20"/>
          <w:szCs w:val="20"/>
          <w:lang w:val="es-VE" w:eastAsia="es-VE"/>
        </w:rPr>
        <w:t>enfrentar desafíos</w:t>
      </w:r>
      <w:r w:rsidR="00DB69DB" w:rsidRPr="00022B14">
        <w:rPr>
          <w:rFonts w:ascii="Times New Roman" w:hAnsi="Times New Roman" w:cs="Times New Roman"/>
          <w:sz w:val="20"/>
          <w:szCs w:val="20"/>
        </w:rPr>
        <w:t xml:space="preserve"> </w:t>
      </w:r>
      <w:r w:rsidR="00DB69DB" w:rsidRPr="00022B14">
        <w:rPr>
          <w:rFonts w:ascii="Times New Roman" w:hAnsi="Times New Roman" w:cs="Times New Roman"/>
          <w:color w:val="00000A"/>
          <w:kern w:val="1"/>
          <w:sz w:val="20"/>
          <w:szCs w:val="20"/>
          <w:lang w:val="es-VE" w:eastAsia="es-VE"/>
        </w:rPr>
        <w:t xml:space="preserve">actualizando las lógicas de la enseñanza, </w:t>
      </w:r>
      <w:r w:rsidR="00320FE5" w:rsidRPr="00022B14">
        <w:rPr>
          <w:rFonts w:ascii="Times New Roman" w:hAnsi="Times New Roman" w:cs="Times New Roman"/>
          <w:color w:val="00000A"/>
          <w:kern w:val="1"/>
          <w:sz w:val="20"/>
          <w:szCs w:val="20"/>
          <w:lang w:val="es-VE" w:eastAsia="es-VE"/>
        </w:rPr>
        <w:t xml:space="preserve">que trascienda la reproducción de conocimientos y se proyecte hacia un proceso de construcción permanente de saberes y haceres. </w:t>
      </w:r>
      <w:r w:rsidR="00A82FFA" w:rsidRPr="00022B14">
        <w:rPr>
          <w:rFonts w:ascii="Times New Roman" w:hAnsi="Times New Roman" w:cs="Times New Roman"/>
          <w:color w:val="00000A"/>
          <w:kern w:val="1"/>
          <w:sz w:val="20"/>
          <w:szCs w:val="20"/>
          <w:lang w:val="es-VE" w:eastAsia="es-VE"/>
        </w:rPr>
        <w:t xml:space="preserve">En este proceso investigativo </w:t>
      </w:r>
      <w:r w:rsidR="001229A9" w:rsidRPr="00022B14">
        <w:rPr>
          <w:rFonts w:ascii="Times New Roman" w:hAnsi="Times New Roman" w:cs="Times New Roman"/>
          <w:color w:val="00000A"/>
          <w:kern w:val="1"/>
          <w:sz w:val="20"/>
          <w:szCs w:val="20"/>
          <w:lang w:val="es-VE" w:eastAsia="es-VE"/>
        </w:rPr>
        <w:t xml:space="preserve">se </w:t>
      </w:r>
      <w:r w:rsidR="006D2B64" w:rsidRPr="00022B14">
        <w:rPr>
          <w:rFonts w:ascii="Times New Roman" w:hAnsi="Times New Roman" w:cs="Times New Roman"/>
          <w:color w:val="00000A"/>
          <w:kern w:val="1"/>
          <w:sz w:val="20"/>
          <w:szCs w:val="20"/>
          <w:lang w:val="es-VE" w:eastAsia="es-VE"/>
        </w:rPr>
        <w:t>asume como sustento teórico las ideas de Freire P. (</w:t>
      </w:r>
      <w:r w:rsidR="00427635" w:rsidRPr="00022B14">
        <w:rPr>
          <w:rFonts w:ascii="Times New Roman" w:hAnsi="Times New Roman" w:cs="Times New Roman"/>
          <w:color w:val="00000A"/>
          <w:kern w:val="1"/>
          <w:sz w:val="20"/>
          <w:szCs w:val="20"/>
          <w:lang w:val="es-VE" w:eastAsia="es-VE"/>
        </w:rPr>
        <w:t>2001</w:t>
      </w:r>
      <w:r w:rsidR="006D2B64" w:rsidRPr="00022B14">
        <w:rPr>
          <w:rFonts w:ascii="Times New Roman" w:hAnsi="Times New Roman" w:cs="Times New Roman"/>
          <w:color w:val="00000A"/>
          <w:kern w:val="1"/>
          <w:sz w:val="20"/>
          <w:szCs w:val="20"/>
          <w:lang w:val="es-VE" w:eastAsia="es-VE"/>
        </w:rPr>
        <w:t xml:space="preserve">), </w:t>
      </w:r>
      <w:proofErr w:type="spellStart"/>
      <w:r w:rsidR="00427635" w:rsidRPr="00022B14">
        <w:rPr>
          <w:rFonts w:ascii="Times New Roman" w:hAnsi="Times New Roman" w:cs="Times New Roman"/>
          <w:color w:val="00000A"/>
          <w:kern w:val="1"/>
          <w:sz w:val="20"/>
          <w:szCs w:val="20"/>
          <w:lang w:val="es-VE" w:eastAsia="es-VE"/>
        </w:rPr>
        <w:t>Bigott</w:t>
      </w:r>
      <w:proofErr w:type="spellEnd"/>
      <w:r w:rsidR="00427635" w:rsidRPr="00022B14">
        <w:rPr>
          <w:rFonts w:ascii="Times New Roman" w:hAnsi="Times New Roman" w:cs="Times New Roman"/>
          <w:color w:val="00000A"/>
          <w:kern w:val="1"/>
          <w:sz w:val="20"/>
          <w:szCs w:val="20"/>
          <w:lang w:val="es-VE" w:eastAsia="es-VE"/>
        </w:rPr>
        <w:t>, L. (2010)</w:t>
      </w:r>
      <w:r w:rsidR="00CA45A0" w:rsidRPr="00022B14">
        <w:rPr>
          <w:rFonts w:ascii="Times New Roman" w:hAnsi="Times New Roman" w:cs="Times New Roman"/>
          <w:color w:val="00000A"/>
          <w:kern w:val="1"/>
          <w:sz w:val="20"/>
          <w:szCs w:val="20"/>
          <w:lang w:eastAsia="es-VE"/>
        </w:rPr>
        <w:t xml:space="preserve">, </w:t>
      </w:r>
      <w:r w:rsidR="001229A9" w:rsidRPr="00022B14">
        <w:rPr>
          <w:rFonts w:ascii="Times New Roman" w:hAnsi="Times New Roman" w:cs="Times New Roman"/>
          <w:color w:val="00000A"/>
          <w:kern w:val="1"/>
          <w:sz w:val="20"/>
          <w:szCs w:val="20"/>
          <w:lang w:eastAsia="es-VE"/>
        </w:rPr>
        <w:t xml:space="preserve">quienes ofrecen valiosos aportes orientados hacia </w:t>
      </w:r>
      <w:r w:rsidR="006D2B64" w:rsidRPr="00022B14">
        <w:rPr>
          <w:rFonts w:ascii="Times New Roman" w:hAnsi="Times New Roman" w:cs="Times New Roman"/>
          <w:color w:val="00000A"/>
          <w:kern w:val="1"/>
          <w:sz w:val="20"/>
          <w:szCs w:val="20"/>
          <w:lang w:eastAsia="es-VE"/>
        </w:rPr>
        <w:t xml:space="preserve">la pedagogía emancipadora y la necesidad de docentes </w:t>
      </w:r>
      <w:r w:rsidR="00340AB1" w:rsidRPr="00022B14">
        <w:rPr>
          <w:rFonts w:ascii="Times New Roman" w:hAnsi="Times New Roman" w:cs="Times New Roman"/>
          <w:color w:val="00000A"/>
          <w:kern w:val="1"/>
          <w:sz w:val="20"/>
          <w:szCs w:val="20"/>
          <w:lang w:eastAsia="es-VE"/>
        </w:rPr>
        <w:t xml:space="preserve">investigadores y </w:t>
      </w:r>
      <w:r w:rsidR="006D2B64" w:rsidRPr="00022B14">
        <w:rPr>
          <w:rFonts w:ascii="Times New Roman" w:hAnsi="Times New Roman" w:cs="Times New Roman"/>
          <w:color w:val="00000A"/>
          <w:kern w:val="1"/>
          <w:sz w:val="20"/>
          <w:szCs w:val="20"/>
          <w:lang w:eastAsia="es-VE"/>
        </w:rPr>
        <w:t>agitadores</w:t>
      </w:r>
      <w:r w:rsidR="00340AB1" w:rsidRPr="00022B14">
        <w:rPr>
          <w:rFonts w:ascii="Times New Roman" w:hAnsi="Times New Roman" w:cs="Times New Roman"/>
          <w:color w:val="00000A"/>
          <w:kern w:val="1"/>
          <w:sz w:val="20"/>
          <w:szCs w:val="20"/>
          <w:lang w:eastAsia="es-VE"/>
        </w:rPr>
        <w:t>,</w:t>
      </w:r>
      <w:r w:rsidR="006D2B64" w:rsidRPr="00022B14">
        <w:rPr>
          <w:rFonts w:ascii="Times New Roman" w:hAnsi="Times New Roman" w:cs="Times New Roman"/>
          <w:color w:val="00000A"/>
          <w:kern w:val="1"/>
          <w:sz w:val="20"/>
          <w:szCs w:val="20"/>
          <w:lang w:eastAsia="es-VE"/>
        </w:rPr>
        <w:t xml:space="preserve">  creativos, comunicativos y dispuestos al cambio. La investigación se realiza bajo el </w:t>
      </w:r>
      <w:r w:rsidR="001229A9" w:rsidRPr="00022B14">
        <w:rPr>
          <w:rFonts w:ascii="Times New Roman" w:hAnsi="Times New Roman" w:cs="Times New Roman"/>
          <w:color w:val="00000A"/>
          <w:kern w:val="1"/>
          <w:sz w:val="20"/>
          <w:szCs w:val="20"/>
          <w:lang w:eastAsia="es-VE"/>
        </w:rPr>
        <w:t>paradigma sociocrítico y l</w:t>
      </w:r>
      <w:r w:rsidR="001229A9" w:rsidRPr="00022B14">
        <w:rPr>
          <w:rFonts w:ascii="Times New Roman" w:hAnsi="Times New Roman" w:cs="Times New Roman"/>
          <w:sz w:val="20"/>
          <w:szCs w:val="20"/>
        </w:rPr>
        <w:t xml:space="preserve">a metodología de </w:t>
      </w:r>
      <w:r w:rsidR="006D2B64" w:rsidRPr="00022B14">
        <w:rPr>
          <w:rFonts w:ascii="Times New Roman" w:hAnsi="Times New Roman" w:cs="Times New Roman"/>
          <w:sz w:val="20"/>
          <w:szCs w:val="20"/>
        </w:rPr>
        <w:t>sistematización de experiencias</w:t>
      </w:r>
      <w:r w:rsidR="001229A9" w:rsidRPr="00022B14">
        <w:rPr>
          <w:rFonts w:ascii="Times New Roman" w:hAnsi="Times New Roman" w:cs="Times New Roman"/>
          <w:sz w:val="20"/>
          <w:szCs w:val="20"/>
        </w:rPr>
        <w:t xml:space="preserve">, </w:t>
      </w:r>
      <w:r w:rsidR="001229A9" w:rsidRPr="00022B14">
        <w:rPr>
          <w:rFonts w:ascii="Times New Roman" w:hAnsi="Times New Roman" w:cs="Times New Roman"/>
          <w:kern w:val="1"/>
          <w:sz w:val="20"/>
          <w:szCs w:val="20"/>
          <w:lang w:eastAsia="es-VE"/>
        </w:rPr>
        <w:t>por</w:t>
      </w:r>
      <w:r w:rsidR="001229A9" w:rsidRPr="00022B14">
        <w:rPr>
          <w:rFonts w:ascii="Times New Roman" w:hAnsi="Times New Roman" w:cs="Times New Roman"/>
          <w:sz w:val="20"/>
          <w:szCs w:val="20"/>
        </w:rPr>
        <w:t xml:space="preserve"> el compromiso y reflexión </w:t>
      </w:r>
      <w:r w:rsidR="000B4E8B" w:rsidRPr="00022B14">
        <w:rPr>
          <w:rFonts w:ascii="Times New Roman" w:hAnsi="Times New Roman" w:cs="Times New Roman"/>
          <w:sz w:val="20"/>
          <w:szCs w:val="20"/>
        </w:rPr>
        <w:t xml:space="preserve">sobre la praxis pedagógica </w:t>
      </w:r>
      <w:r w:rsidR="001229A9" w:rsidRPr="00022B14">
        <w:rPr>
          <w:rFonts w:ascii="Times New Roman" w:hAnsi="Times New Roman" w:cs="Times New Roman"/>
          <w:sz w:val="20"/>
          <w:szCs w:val="20"/>
        </w:rPr>
        <w:t>del colectivo de docentes investigad</w:t>
      </w:r>
      <w:r w:rsidR="006D2B64" w:rsidRPr="00022B14">
        <w:rPr>
          <w:rFonts w:ascii="Times New Roman" w:hAnsi="Times New Roman" w:cs="Times New Roman"/>
          <w:sz w:val="20"/>
          <w:szCs w:val="20"/>
        </w:rPr>
        <w:t>o</w:t>
      </w:r>
      <w:r w:rsidR="001229A9" w:rsidRPr="00022B14">
        <w:rPr>
          <w:rFonts w:ascii="Times New Roman" w:hAnsi="Times New Roman" w:cs="Times New Roman"/>
          <w:sz w:val="20"/>
          <w:szCs w:val="20"/>
        </w:rPr>
        <w:t>ras</w:t>
      </w:r>
      <w:r w:rsidR="00076554" w:rsidRPr="00022B14">
        <w:rPr>
          <w:rFonts w:ascii="Times New Roman" w:hAnsi="Times New Roman" w:cs="Times New Roman"/>
          <w:sz w:val="20"/>
          <w:szCs w:val="20"/>
        </w:rPr>
        <w:t xml:space="preserve"> de</w:t>
      </w:r>
      <w:r w:rsidR="000B4E8B" w:rsidRPr="00022B14">
        <w:rPr>
          <w:rFonts w:ascii="Times New Roman" w:hAnsi="Times New Roman" w:cs="Times New Roman"/>
          <w:sz w:val="20"/>
          <w:szCs w:val="20"/>
        </w:rPr>
        <w:t>l área de educación inicial</w:t>
      </w:r>
      <w:r w:rsidR="00033F55" w:rsidRPr="00022B14">
        <w:rPr>
          <w:rFonts w:ascii="Times New Roman" w:hAnsi="Times New Roman" w:cs="Times New Roman"/>
          <w:sz w:val="20"/>
          <w:szCs w:val="20"/>
        </w:rPr>
        <w:t xml:space="preserve"> del Estado Falcón</w:t>
      </w:r>
      <w:r w:rsidR="001229A9" w:rsidRPr="00022B14">
        <w:rPr>
          <w:rFonts w:ascii="Times New Roman" w:hAnsi="Times New Roman" w:cs="Times New Roman"/>
          <w:kern w:val="1"/>
          <w:sz w:val="20"/>
          <w:szCs w:val="20"/>
          <w:lang w:eastAsia="es-VE"/>
        </w:rPr>
        <w:t xml:space="preserve">. </w:t>
      </w:r>
      <w:r w:rsidR="00076554" w:rsidRPr="00022B14">
        <w:rPr>
          <w:rFonts w:ascii="Times New Roman" w:hAnsi="Times New Roman" w:cs="Times New Roman"/>
          <w:kern w:val="1"/>
          <w:sz w:val="20"/>
          <w:szCs w:val="20"/>
          <w:lang w:eastAsia="es-VE"/>
        </w:rPr>
        <w:t>Los avances investigativos reportan que los principales desafíos</w:t>
      </w:r>
      <w:r w:rsidR="00076554" w:rsidRPr="00022B14">
        <w:rPr>
          <w:rFonts w:ascii="Times New Roman" w:hAnsi="Times New Roman" w:cs="Times New Roman"/>
          <w:sz w:val="20"/>
          <w:szCs w:val="20"/>
        </w:rPr>
        <w:t xml:space="preserve"> </w:t>
      </w:r>
      <w:r w:rsidR="00076554" w:rsidRPr="00022B14">
        <w:rPr>
          <w:rFonts w:ascii="Times New Roman" w:hAnsi="Times New Roman" w:cs="Times New Roman"/>
          <w:kern w:val="1"/>
          <w:sz w:val="20"/>
          <w:szCs w:val="20"/>
          <w:lang w:eastAsia="es-VE"/>
        </w:rPr>
        <w:t>de las docentes del nivel de educación inicial</w:t>
      </w:r>
      <w:r w:rsidR="00704DD7" w:rsidRPr="00022B14">
        <w:rPr>
          <w:rFonts w:ascii="Times New Roman" w:hAnsi="Times New Roman" w:cs="Times New Roman"/>
          <w:kern w:val="1"/>
          <w:sz w:val="20"/>
          <w:szCs w:val="20"/>
          <w:lang w:eastAsia="es-VE"/>
        </w:rPr>
        <w:t xml:space="preserve"> son: la re</w:t>
      </w:r>
      <w:r w:rsidR="00076554" w:rsidRPr="00022B14">
        <w:rPr>
          <w:rFonts w:ascii="Times New Roman" w:hAnsi="Times New Roman" w:cs="Times New Roman"/>
          <w:kern w:val="1"/>
          <w:sz w:val="20"/>
          <w:szCs w:val="20"/>
          <w:lang w:eastAsia="es-VE"/>
        </w:rPr>
        <w:t xml:space="preserve">significación del rol docente, la reconfiguración del perfil docente y </w:t>
      </w:r>
      <w:r w:rsidR="00340AB1" w:rsidRPr="00022B14">
        <w:rPr>
          <w:rFonts w:ascii="Times New Roman" w:hAnsi="Times New Roman" w:cs="Times New Roman"/>
          <w:kern w:val="1"/>
          <w:sz w:val="20"/>
          <w:szCs w:val="20"/>
          <w:lang w:eastAsia="es-VE"/>
        </w:rPr>
        <w:t xml:space="preserve">la </w:t>
      </w:r>
      <w:r w:rsidR="00076554" w:rsidRPr="00022B14">
        <w:rPr>
          <w:rFonts w:ascii="Times New Roman" w:hAnsi="Times New Roman" w:cs="Times New Roman"/>
          <w:kern w:val="1"/>
          <w:sz w:val="20"/>
          <w:szCs w:val="20"/>
          <w:lang w:eastAsia="es-VE"/>
        </w:rPr>
        <w:t>formación permanente como componentes claves para la</w:t>
      </w:r>
      <w:r w:rsidR="00076554" w:rsidRPr="00022B14">
        <w:rPr>
          <w:rFonts w:ascii="Times New Roman" w:hAnsi="Times New Roman" w:cs="Times New Roman"/>
          <w:sz w:val="20"/>
          <w:szCs w:val="20"/>
        </w:rPr>
        <w:t xml:space="preserve"> </w:t>
      </w:r>
      <w:r w:rsidR="00076554" w:rsidRPr="00022B14">
        <w:rPr>
          <w:rFonts w:ascii="Times New Roman" w:hAnsi="Times New Roman" w:cs="Times New Roman"/>
          <w:kern w:val="1"/>
          <w:sz w:val="20"/>
          <w:szCs w:val="20"/>
          <w:lang w:eastAsia="es-VE"/>
        </w:rPr>
        <w:t xml:space="preserve">construcción cooperativa de conocimientos </w:t>
      </w:r>
      <w:r w:rsidR="00033F55" w:rsidRPr="00022B14">
        <w:rPr>
          <w:rFonts w:ascii="Times New Roman" w:hAnsi="Times New Roman" w:cs="Times New Roman"/>
          <w:kern w:val="1"/>
          <w:sz w:val="20"/>
          <w:szCs w:val="20"/>
          <w:lang w:eastAsia="es-VE"/>
        </w:rPr>
        <w:t xml:space="preserve">científicos </w:t>
      </w:r>
      <w:r w:rsidR="004C2405" w:rsidRPr="00022B14">
        <w:rPr>
          <w:rFonts w:ascii="Times New Roman" w:hAnsi="Times New Roman" w:cs="Times New Roman"/>
          <w:kern w:val="1"/>
          <w:sz w:val="20"/>
          <w:szCs w:val="20"/>
          <w:lang w:eastAsia="es-VE"/>
        </w:rPr>
        <w:t xml:space="preserve">y pensamiento crítico </w:t>
      </w:r>
      <w:r w:rsidR="00033F55" w:rsidRPr="00022B14">
        <w:rPr>
          <w:rFonts w:ascii="Times New Roman" w:hAnsi="Times New Roman" w:cs="Times New Roman"/>
          <w:kern w:val="1"/>
          <w:sz w:val="20"/>
          <w:szCs w:val="20"/>
          <w:lang w:eastAsia="es-VE"/>
        </w:rPr>
        <w:t>para una educación de</w:t>
      </w:r>
      <w:r w:rsidR="00076554" w:rsidRPr="00022B14">
        <w:rPr>
          <w:rFonts w:ascii="Times New Roman" w:hAnsi="Times New Roman" w:cs="Times New Roman"/>
          <w:kern w:val="1"/>
          <w:sz w:val="20"/>
          <w:szCs w:val="20"/>
          <w:lang w:eastAsia="es-VE"/>
        </w:rPr>
        <w:t xml:space="preserve"> calidad </w:t>
      </w:r>
      <w:r w:rsidR="00C27E51" w:rsidRPr="00022B14">
        <w:rPr>
          <w:rFonts w:ascii="Times New Roman" w:hAnsi="Times New Roman" w:cs="Times New Roman"/>
          <w:kern w:val="1"/>
          <w:sz w:val="20"/>
          <w:szCs w:val="20"/>
          <w:lang w:eastAsia="es-VE"/>
        </w:rPr>
        <w:t>en</w:t>
      </w:r>
      <w:r w:rsidR="00076554" w:rsidRPr="00022B14">
        <w:rPr>
          <w:rFonts w:ascii="Times New Roman" w:hAnsi="Times New Roman" w:cs="Times New Roman"/>
          <w:kern w:val="1"/>
          <w:sz w:val="20"/>
          <w:szCs w:val="20"/>
          <w:lang w:eastAsia="es-VE"/>
        </w:rPr>
        <w:t xml:space="preserve"> la </w:t>
      </w:r>
      <w:r w:rsidR="00C27E51" w:rsidRPr="00022B14">
        <w:rPr>
          <w:rFonts w:ascii="Times New Roman" w:hAnsi="Times New Roman" w:cs="Times New Roman"/>
          <w:kern w:val="1"/>
          <w:sz w:val="20"/>
          <w:szCs w:val="20"/>
          <w:lang w:eastAsia="es-VE"/>
        </w:rPr>
        <w:t>que se implemente una praxis descolonizadora</w:t>
      </w:r>
      <w:r w:rsidR="00076554" w:rsidRPr="00022B14">
        <w:rPr>
          <w:rFonts w:ascii="Times New Roman" w:hAnsi="Times New Roman" w:cs="Times New Roman"/>
          <w:kern w:val="1"/>
          <w:sz w:val="20"/>
          <w:szCs w:val="20"/>
          <w:lang w:eastAsia="es-VE"/>
        </w:rPr>
        <w:t xml:space="preserve">, </w:t>
      </w:r>
      <w:r w:rsidR="004C2405" w:rsidRPr="00022B14">
        <w:rPr>
          <w:rFonts w:ascii="Times New Roman" w:hAnsi="Times New Roman" w:cs="Times New Roman"/>
          <w:kern w:val="1"/>
          <w:sz w:val="20"/>
          <w:szCs w:val="20"/>
          <w:lang w:eastAsia="es-VE"/>
        </w:rPr>
        <w:t>considerada</w:t>
      </w:r>
      <w:r w:rsidR="00076554" w:rsidRPr="00022B14">
        <w:rPr>
          <w:rFonts w:ascii="Times New Roman" w:hAnsi="Times New Roman" w:cs="Times New Roman"/>
          <w:kern w:val="1"/>
          <w:sz w:val="20"/>
          <w:szCs w:val="20"/>
          <w:lang w:eastAsia="es-VE"/>
        </w:rPr>
        <w:t xml:space="preserve"> esencial en la reorganización de las escuelas como epicentro de la acción soc</w:t>
      </w:r>
      <w:r w:rsidR="008B4954" w:rsidRPr="00022B14">
        <w:rPr>
          <w:rFonts w:ascii="Times New Roman" w:hAnsi="Times New Roman" w:cs="Times New Roman"/>
          <w:kern w:val="1"/>
          <w:sz w:val="20"/>
          <w:szCs w:val="20"/>
          <w:lang w:eastAsia="es-VE"/>
        </w:rPr>
        <w:t>ial y el desarrollo territorial</w:t>
      </w:r>
      <w:r w:rsidR="008E41A3" w:rsidRPr="00022B14">
        <w:rPr>
          <w:rFonts w:ascii="Times New Roman" w:hAnsi="Times New Roman" w:cs="Times New Roman"/>
          <w:kern w:val="1"/>
          <w:sz w:val="20"/>
          <w:szCs w:val="20"/>
          <w:lang w:eastAsia="es-VE"/>
        </w:rPr>
        <w:t>.</w:t>
      </w:r>
    </w:p>
    <w:p w14:paraId="47350116" w14:textId="114C18E4" w:rsidR="004C6F4A" w:rsidRPr="00022B14" w:rsidRDefault="00A427AC" w:rsidP="00A427AC">
      <w:pPr>
        <w:spacing w:after="0"/>
        <w:jc w:val="both"/>
        <w:rPr>
          <w:rFonts w:ascii="Times New Roman" w:eastAsia="Times New Roman" w:hAnsi="Times New Roman" w:cs="Times New Roman"/>
          <w:b/>
          <w:bCs/>
          <w:color w:val="00000A"/>
          <w:kern w:val="1"/>
          <w:sz w:val="20"/>
          <w:szCs w:val="20"/>
          <w:lang w:eastAsia="es-VE"/>
        </w:rPr>
      </w:pPr>
      <w:r w:rsidRPr="00022B14">
        <w:rPr>
          <w:rFonts w:ascii="Times New Roman" w:eastAsia="Times New Roman" w:hAnsi="Times New Roman" w:cs="Times New Roman"/>
          <w:b/>
          <w:bCs/>
          <w:kern w:val="1"/>
          <w:sz w:val="20"/>
          <w:szCs w:val="20"/>
          <w:lang w:val="es-VE" w:eastAsia="es-VE"/>
        </w:rPr>
        <w:t>Descriptores</w:t>
      </w:r>
      <w:r w:rsidR="00C56368" w:rsidRPr="00022B14">
        <w:rPr>
          <w:rFonts w:ascii="Times New Roman" w:eastAsia="Times New Roman" w:hAnsi="Times New Roman" w:cs="Times New Roman"/>
          <w:b/>
          <w:bCs/>
          <w:kern w:val="1"/>
          <w:sz w:val="20"/>
          <w:szCs w:val="20"/>
          <w:lang w:val="es-VE" w:eastAsia="es-VE"/>
        </w:rPr>
        <w:t xml:space="preserve">: </w:t>
      </w:r>
      <w:bookmarkStart w:id="1" w:name="_Hlk181966859"/>
      <w:r w:rsidR="00076554" w:rsidRPr="00022B14">
        <w:rPr>
          <w:rFonts w:ascii="Times New Roman" w:eastAsia="Times New Roman" w:hAnsi="Times New Roman" w:cs="Times New Roman"/>
          <w:kern w:val="1"/>
          <w:sz w:val="20"/>
          <w:szCs w:val="20"/>
          <w:lang w:val="es-VE" w:eastAsia="es-VE"/>
        </w:rPr>
        <w:t>Ciencia</w:t>
      </w:r>
      <w:r w:rsidR="007159B5" w:rsidRPr="00022B14">
        <w:rPr>
          <w:rFonts w:ascii="Times New Roman" w:eastAsia="Times New Roman" w:hAnsi="Times New Roman" w:cs="Times New Roman"/>
          <w:kern w:val="1"/>
          <w:sz w:val="20"/>
          <w:szCs w:val="20"/>
          <w:lang w:val="es-VE" w:eastAsia="es-VE"/>
        </w:rPr>
        <w:t>, P</w:t>
      </w:r>
      <w:r w:rsidR="00C54E4F" w:rsidRPr="00022B14">
        <w:rPr>
          <w:rFonts w:ascii="Times New Roman" w:eastAsia="Times New Roman" w:hAnsi="Times New Roman" w:cs="Times New Roman"/>
          <w:kern w:val="1"/>
          <w:sz w:val="20"/>
          <w:szCs w:val="20"/>
          <w:lang w:val="es-VE" w:eastAsia="es-VE"/>
        </w:rPr>
        <w:t xml:space="preserve">ensamiento </w:t>
      </w:r>
      <w:r w:rsidR="007159B5" w:rsidRPr="00022B14">
        <w:rPr>
          <w:rFonts w:ascii="Times New Roman" w:eastAsia="Times New Roman" w:hAnsi="Times New Roman" w:cs="Times New Roman"/>
          <w:kern w:val="1"/>
          <w:sz w:val="20"/>
          <w:szCs w:val="20"/>
          <w:lang w:val="es-VE" w:eastAsia="es-VE"/>
        </w:rPr>
        <w:t>C</w:t>
      </w:r>
      <w:r w:rsidR="00C54E4F" w:rsidRPr="00022B14">
        <w:rPr>
          <w:rFonts w:ascii="Times New Roman" w:eastAsia="Times New Roman" w:hAnsi="Times New Roman" w:cs="Times New Roman"/>
          <w:kern w:val="1"/>
          <w:sz w:val="20"/>
          <w:szCs w:val="20"/>
          <w:lang w:val="es-VE" w:eastAsia="es-VE"/>
        </w:rPr>
        <w:t>rítico</w:t>
      </w:r>
      <w:r w:rsidR="00076554" w:rsidRPr="00022B14">
        <w:rPr>
          <w:rFonts w:ascii="Times New Roman" w:eastAsia="Times New Roman" w:hAnsi="Times New Roman" w:cs="Times New Roman"/>
          <w:kern w:val="1"/>
          <w:sz w:val="20"/>
          <w:szCs w:val="20"/>
          <w:lang w:val="es-VE" w:eastAsia="es-VE"/>
        </w:rPr>
        <w:t xml:space="preserve">, </w:t>
      </w:r>
      <w:r w:rsidR="007159B5" w:rsidRPr="00022B14">
        <w:rPr>
          <w:rFonts w:ascii="Times New Roman" w:eastAsia="Times New Roman" w:hAnsi="Times New Roman" w:cs="Times New Roman"/>
          <w:kern w:val="1"/>
          <w:sz w:val="20"/>
          <w:szCs w:val="20"/>
          <w:lang w:val="es-VE" w:eastAsia="es-VE"/>
        </w:rPr>
        <w:t xml:space="preserve">Educación Inicial, </w:t>
      </w:r>
      <w:r w:rsidR="00C54E4F" w:rsidRPr="00022B14">
        <w:rPr>
          <w:rFonts w:ascii="Times New Roman" w:eastAsia="Times New Roman" w:hAnsi="Times New Roman" w:cs="Times New Roman"/>
          <w:kern w:val="1"/>
          <w:sz w:val="20"/>
          <w:szCs w:val="20"/>
          <w:lang w:val="es-VE" w:eastAsia="es-VE"/>
        </w:rPr>
        <w:t xml:space="preserve">Accionar </w:t>
      </w:r>
      <w:r w:rsidRPr="00022B14">
        <w:rPr>
          <w:rFonts w:ascii="Times New Roman" w:eastAsia="Times New Roman" w:hAnsi="Times New Roman" w:cs="Times New Roman"/>
          <w:kern w:val="1"/>
          <w:sz w:val="20"/>
          <w:szCs w:val="20"/>
          <w:lang w:val="es-VE" w:eastAsia="es-VE"/>
        </w:rPr>
        <w:t>Pedagógico y</w:t>
      </w:r>
      <w:r w:rsidR="007159B5" w:rsidRPr="00022B14">
        <w:rPr>
          <w:rFonts w:ascii="Times New Roman" w:eastAsia="Times New Roman" w:hAnsi="Times New Roman" w:cs="Times New Roman"/>
          <w:kern w:val="1"/>
          <w:sz w:val="20"/>
          <w:szCs w:val="20"/>
          <w:lang w:val="es-VE" w:eastAsia="es-VE"/>
        </w:rPr>
        <w:t xml:space="preserve"> </w:t>
      </w:r>
      <w:r w:rsidR="00C54E4F" w:rsidRPr="00022B14">
        <w:rPr>
          <w:rFonts w:ascii="Times New Roman" w:eastAsia="Times New Roman" w:hAnsi="Times New Roman" w:cs="Times New Roman"/>
          <w:kern w:val="1"/>
          <w:sz w:val="20"/>
          <w:szCs w:val="20"/>
          <w:lang w:val="es-VE" w:eastAsia="es-VE"/>
        </w:rPr>
        <w:t>Generación “Z”</w:t>
      </w:r>
      <w:r w:rsidR="00076554" w:rsidRPr="00022B14">
        <w:rPr>
          <w:rFonts w:ascii="Times New Roman" w:eastAsia="Times New Roman" w:hAnsi="Times New Roman" w:cs="Times New Roman"/>
          <w:kern w:val="1"/>
          <w:sz w:val="20"/>
          <w:szCs w:val="20"/>
          <w:lang w:val="es-VE" w:eastAsia="es-VE"/>
        </w:rPr>
        <w:t>.</w:t>
      </w:r>
      <w:bookmarkEnd w:id="1"/>
    </w:p>
    <w:p w14:paraId="5DD1653D" w14:textId="5369EFFF" w:rsidR="00C54E4F" w:rsidRDefault="00A427AC" w:rsidP="00A427AC">
      <w:pPr>
        <w:pStyle w:val="Predeterminado"/>
        <w:spacing w:after="0"/>
        <w:jc w:val="both"/>
        <w:rPr>
          <w:rFonts w:eastAsia="SimSun"/>
          <w:bCs/>
          <w:sz w:val="20"/>
          <w:szCs w:val="20"/>
        </w:rPr>
      </w:pPr>
      <w:r w:rsidRPr="00022B14">
        <w:rPr>
          <w:rFonts w:eastAsia="SimSun"/>
          <w:b/>
          <w:sz w:val="20"/>
          <w:szCs w:val="20"/>
        </w:rPr>
        <w:t>Reseña bibliográfica:</w:t>
      </w:r>
      <w:r w:rsidRPr="00022B14">
        <w:rPr>
          <w:rFonts w:eastAsia="SimSun"/>
          <w:bCs/>
          <w:sz w:val="20"/>
          <w:szCs w:val="20"/>
        </w:rPr>
        <w:t xml:space="preserve"> </w:t>
      </w:r>
      <w:r w:rsidR="00342DEB" w:rsidRPr="00022B14">
        <w:rPr>
          <w:rFonts w:eastAsia="SimSun"/>
          <w:bCs/>
          <w:sz w:val="20"/>
          <w:szCs w:val="20"/>
        </w:rPr>
        <w:t xml:space="preserve">Profesora titular de la Universidad de las </w:t>
      </w:r>
      <w:r w:rsidR="008E5DBD" w:rsidRPr="00022B14">
        <w:rPr>
          <w:rFonts w:eastAsia="SimSun"/>
          <w:bCs/>
          <w:sz w:val="20"/>
          <w:szCs w:val="20"/>
        </w:rPr>
        <w:t>Ci</w:t>
      </w:r>
      <w:r w:rsidR="00342DEB" w:rsidRPr="00022B14">
        <w:rPr>
          <w:rFonts w:eastAsia="SimSun"/>
          <w:bCs/>
          <w:sz w:val="20"/>
          <w:szCs w:val="20"/>
        </w:rPr>
        <w:t xml:space="preserve">encias de la Salud, Coordinadora del </w:t>
      </w:r>
      <w:r w:rsidR="008E5DBD" w:rsidRPr="00022B14">
        <w:rPr>
          <w:rFonts w:eastAsia="SimSun"/>
          <w:bCs/>
          <w:sz w:val="20"/>
          <w:szCs w:val="20"/>
        </w:rPr>
        <w:t>D</w:t>
      </w:r>
      <w:r w:rsidR="00342DEB" w:rsidRPr="00022B14">
        <w:rPr>
          <w:rFonts w:eastAsia="SimSun"/>
          <w:bCs/>
          <w:sz w:val="20"/>
          <w:szCs w:val="20"/>
        </w:rPr>
        <w:t>espacho del Ministerio del</w:t>
      </w:r>
      <w:r w:rsidR="008E5DBD" w:rsidRPr="00022B14">
        <w:rPr>
          <w:rFonts w:eastAsia="SimSun"/>
          <w:bCs/>
          <w:sz w:val="20"/>
          <w:szCs w:val="20"/>
        </w:rPr>
        <w:t xml:space="preserve"> </w:t>
      </w:r>
      <w:r w:rsidR="00342DEB" w:rsidRPr="00022B14">
        <w:rPr>
          <w:rFonts w:eastAsia="SimSun"/>
          <w:bCs/>
          <w:sz w:val="20"/>
          <w:szCs w:val="20"/>
        </w:rPr>
        <w:t xml:space="preserve">Poder </w:t>
      </w:r>
      <w:r w:rsidR="008E5DBD" w:rsidRPr="00022B14">
        <w:rPr>
          <w:rFonts w:eastAsia="SimSun"/>
          <w:bCs/>
          <w:sz w:val="20"/>
          <w:szCs w:val="20"/>
        </w:rPr>
        <w:t>P</w:t>
      </w:r>
      <w:r w:rsidR="00342DEB" w:rsidRPr="00022B14">
        <w:rPr>
          <w:rFonts w:eastAsia="SimSun"/>
          <w:bCs/>
          <w:sz w:val="20"/>
          <w:szCs w:val="20"/>
        </w:rPr>
        <w:t xml:space="preserve">opular para la Educación </w:t>
      </w:r>
      <w:r w:rsidR="008E5DBD" w:rsidRPr="00022B14">
        <w:rPr>
          <w:rFonts w:eastAsia="SimSun"/>
          <w:bCs/>
          <w:sz w:val="20"/>
          <w:szCs w:val="20"/>
        </w:rPr>
        <w:t>Un</w:t>
      </w:r>
      <w:r w:rsidR="00342DEB" w:rsidRPr="00022B14">
        <w:rPr>
          <w:rFonts w:eastAsia="SimSun"/>
          <w:bCs/>
          <w:sz w:val="20"/>
          <w:szCs w:val="20"/>
        </w:rPr>
        <w:t>iversitaria.</w:t>
      </w:r>
      <w:r w:rsidRPr="00022B14">
        <w:rPr>
          <w:rFonts w:eastAsia="SimSun"/>
          <w:bCs/>
          <w:sz w:val="20"/>
          <w:szCs w:val="20"/>
        </w:rPr>
        <w:t xml:space="preserve"> Doctora en Ciencias para el Desarrollo Estratégico, </w:t>
      </w:r>
      <w:proofErr w:type="spellStart"/>
      <w:r w:rsidRPr="00022B14">
        <w:rPr>
          <w:rFonts w:eastAsia="SimSun"/>
          <w:bCs/>
          <w:sz w:val="20"/>
          <w:szCs w:val="20"/>
        </w:rPr>
        <w:t>Postdoctora</w:t>
      </w:r>
      <w:proofErr w:type="spellEnd"/>
      <w:r w:rsidRPr="00022B14">
        <w:rPr>
          <w:rFonts w:eastAsia="SimSun"/>
          <w:bCs/>
          <w:sz w:val="20"/>
          <w:szCs w:val="20"/>
        </w:rPr>
        <w:t xml:space="preserve"> en Gerencia </w:t>
      </w:r>
      <w:proofErr w:type="spellStart"/>
      <w:r w:rsidRPr="00022B14">
        <w:rPr>
          <w:rFonts w:eastAsia="SimSun"/>
          <w:bCs/>
          <w:sz w:val="20"/>
          <w:szCs w:val="20"/>
        </w:rPr>
        <w:t>Postconvencional</w:t>
      </w:r>
      <w:proofErr w:type="spellEnd"/>
      <w:r w:rsidR="00AF4114" w:rsidRPr="00022B14">
        <w:rPr>
          <w:rFonts w:eastAsia="SimSun"/>
          <w:bCs/>
          <w:sz w:val="20"/>
          <w:szCs w:val="20"/>
        </w:rPr>
        <w:t>.</w:t>
      </w:r>
    </w:p>
    <w:p w14:paraId="58829308" w14:textId="77777777" w:rsidR="00174B32" w:rsidRPr="00022B14" w:rsidRDefault="00174B32" w:rsidP="00A427AC">
      <w:pPr>
        <w:pStyle w:val="Predeterminado"/>
        <w:spacing w:after="0"/>
        <w:jc w:val="both"/>
        <w:rPr>
          <w:rFonts w:eastAsia="SimSun"/>
          <w:bCs/>
          <w:sz w:val="20"/>
          <w:szCs w:val="20"/>
        </w:rPr>
      </w:pPr>
    </w:p>
    <w:p w14:paraId="3D475639" w14:textId="77777777" w:rsidR="00AF4114" w:rsidRPr="00E21DD1" w:rsidRDefault="00AF4114" w:rsidP="00AF4114">
      <w:pPr>
        <w:pStyle w:val="Predeterminado"/>
        <w:spacing w:after="0"/>
        <w:jc w:val="center"/>
        <w:rPr>
          <w:rFonts w:eastAsia="SimSun"/>
          <w:b/>
          <w:lang w:val="en-US"/>
        </w:rPr>
      </w:pPr>
      <w:r w:rsidRPr="00E21DD1">
        <w:rPr>
          <w:rFonts w:eastAsia="SimSun"/>
          <w:b/>
          <w:lang w:val="en-US"/>
        </w:rPr>
        <w:lastRenderedPageBreak/>
        <w:t>Science and Critical Thinking in Early Childhood Education: Rethinking the Pedagogical Action of the Teacher for Generation “Z”</w:t>
      </w:r>
    </w:p>
    <w:p w14:paraId="351F96DF" w14:textId="77777777" w:rsidR="00AF4114" w:rsidRPr="00E21DD1" w:rsidRDefault="00AF4114" w:rsidP="00AF4114">
      <w:pPr>
        <w:pStyle w:val="Predeterminado"/>
        <w:spacing w:after="0"/>
        <w:jc w:val="center"/>
        <w:rPr>
          <w:rFonts w:eastAsia="SimSun"/>
          <w:b/>
          <w:lang w:val="en-US"/>
        </w:rPr>
      </w:pPr>
    </w:p>
    <w:p w14:paraId="74C3932F" w14:textId="77777777" w:rsidR="00AF4114" w:rsidRPr="00E21DD1" w:rsidRDefault="00AF4114" w:rsidP="00AF4114">
      <w:pPr>
        <w:pStyle w:val="Predeterminado"/>
        <w:spacing w:after="0"/>
        <w:jc w:val="right"/>
        <w:rPr>
          <w:rFonts w:eastAsia="SimSun"/>
          <w:bCs/>
        </w:rPr>
      </w:pPr>
      <w:proofErr w:type="spellStart"/>
      <w:r w:rsidRPr="00EE6F6E">
        <w:rPr>
          <w:rFonts w:eastAsia="SimSun"/>
          <w:b/>
          <w:bCs/>
        </w:rPr>
        <w:t>Author</w:t>
      </w:r>
      <w:proofErr w:type="spellEnd"/>
      <w:r w:rsidRPr="00EE6F6E">
        <w:rPr>
          <w:rFonts w:eastAsia="SimSun"/>
          <w:b/>
          <w:bCs/>
        </w:rPr>
        <w:t>:</w:t>
      </w:r>
      <w:r w:rsidRPr="00E21DD1">
        <w:rPr>
          <w:rFonts w:eastAsia="SimSun"/>
          <w:bCs/>
        </w:rPr>
        <w:t xml:space="preserve"> Dr. Omaira </w:t>
      </w:r>
      <w:proofErr w:type="spellStart"/>
      <w:r w:rsidRPr="00E21DD1">
        <w:rPr>
          <w:rFonts w:eastAsia="SimSun"/>
          <w:bCs/>
        </w:rPr>
        <w:t>Zárraga</w:t>
      </w:r>
      <w:proofErr w:type="spellEnd"/>
      <w:r w:rsidRPr="00E21DD1">
        <w:rPr>
          <w:rFonts w:eastAsia="SimSun"/>
          <w:bCs/>
        </w:rPr>
        <w:t xml:space="preserve"> Márquez.</w:t>
      </w:r>
    </w:p>
    <w:p w14:paraId="0DF2610C" w14:textId="244F8D39" w:rsidR="00AF4114" w:rsidRPr="00E21DD1" w:rsidRDefault="00AF4114" w:rsidP="00AF4114">
      <w:pPr>
        <w:pStyle w:val="Predeterminado"/>
        <w:spacing w:after="0"/>
        <w:jc w:val="right"/>
        <w:rPr>
          <w:rFonts w:eastAsia="SimSun"/>
          <w:bCs/>
          <w:lang w:val="en-US"/>
        </w:rPr>
      </w:pPr>
      <w:r w:rsidRPr="00E21DD1">
        <w:rPr>
          <w:rFonts w:eastAsia="SimSun"/>
          <w:bCs/>
          <w:lang w:val="en-US"/>
        </w:rPr>
        <w:t>Ministry of Popular Power for University Education.</w:t>
      </w:r>
    </w:p>
    <w:p w14:paraId="5A476EA3" w14:textId="498B5857" w:rsidR="00AF4114" w:rsidRDefault="00AF4114" w:rsidP="00AF4114">
      <w:pPr>
        <w:pStyle w:val="Predeterminado"/>
        <w:spacing w:after="0"/>
        <w:jc w:val="right"/>
        <w:rPr>
          <w:rStyle w:val="Hipervnculo"/>
          <w:rFonts w:eastAsia="SimSun"/>
          <w:bCs/>
          <w:color w:val="auto"/>
          <w:u w:val="none"/>
          <w:lang w:val="en-US"/>
        </w:rPr>
      </w:pPr>
      <w:r w:rsidRPr="00EE6F6E">
        <w:rPr>
          <w:rFonts w:eastAsia="SimSun"/>
          <w:bCs/>
          <w:lang w:val="en-US"/>
        </w:rPr>
        <w:t xml:space="preserve">Email: </w:t>
      </w:r>
      <w:hyperlink r:id="rId11" w:history="1">
        <w:r w:rsidR="00EE6F6E" w:rsidRPr="00EE6F6E">
          <w:rPr>
            <w:rStyle w:val="Hipervnculo"/>
            <w:rFonts w:eastAsia="SimSun"/>
            <w:bCs/>
            <w:color w:val="auto"/>
            <w:u w:val="none"/>
            <w:lang w:val="en-US"/>
          </w:rPr>
          <w:t>omanzamar_01@yahoo.es</w:t>
        </w:r>
      </w:hyperlink>
    </w:p>
    <w:p w14:paraId="59EF3B45" w14:textId="77777777" w:rsidR="00174B32" w:rsidRPr="00E21DD1" w:rsidRDefault="00174B32" w:rsidP="00174B32">
      <w:pPr>
        <w:pStyle w:val="Predeterminado"/>
        <w:spacing w:after="0"/>
        <w:jc w:val="right"/>
        <w:rPr>
          <w:rFonts w:eastAsia="SimSun"/>
          <w:bCs/>
          <w:lang w:val="en-US"/>
        </w:rPr>
      </w:pPr>
      <w:proofErr w:type="spellStart"/>
      <w:r w:rsidRPr="00EE6F6E">
        <w:rPr>
          <w:rFonts w:eastAsia="SimSun"/>
          <w:b/>
          <w:bCs/>
          <w:lang w:val="en-US"/>
        </w:rPr>
        <w:t>Orcid</w:t>
      </w:r>
      <w:proofErr w:type="spellEnd"/>
      <w:r w:rsidRPr="00EE6F6E">
        <w:rPr>
          <w:rFonts w:eastAsia="SimSun"/>
          <w:b/>
          <w:bCs/>
          <w:lang w:val="en-US"/>
        </w:rPr>
        <w:t xml:space="preserve"> Code:</w:t>
      </w:r>
      <w:r w:rsidRPr="00E21DD1">
        <w:rPr>
          <w:rFonts w:eastAsia="SimSun"/>
          <w:bCs/>
          <w:lang w:val="en-US"/>
        </w:rPr>
        <w:t xml:space="preserve"> https://orcid.org/0000-0003-2339-945</w:t>
      </w:r>
    </w:p>
    <w:p w14:paraId="515C7C73" w14:textId="04BEC7B7" w:rsidR="00EE6F6E" w:rsidRDefault="00EE6F6E" w:rsidP="00AF4114">
      <w:pPr>
        <w:pStyle w:val="Predeterminado"/>
        <w:spacing w:after="0"/>
        <w:jc w:val="right"/>
        <w:rPr>
          <w:rFonts w:eastAsia="SimSun"/>
          <w:bCs/>
          <w:lang w:val="en-US"/>
        </w:rPr>
      </w:pPr>
      <w:r w:rsidRPr="00EE6F6E">
        <w:rPr>
          <w:rFonts w:eastAsia="SimSun"/>
          <w:b/>
          <w:bCs/>
          <w:lang w:val="en-US"/>
        </w:rPr>
        <w:t xml:space="preserve">Line of Research: </w:t>
      </w:r>
      <w:r w:rsidRPr="00EE6F6E">
        <w:rPr>
          <w:rFonts w:eastAsia="SimSun"/>
          <w:bCs/>
          <w:lang w:val="en-US"/>
        </w:rPr>
        <w:t>Curriculum, training in pedagogical innovation</w:t>
      </w:r>
    </w:p>
    <w:p w14:paraId="402C9778" w14:textId="77777777" w:rsidR="00EE6F6E" w:rsidRDefault="00EE6F6E" w:rsidP="00AF4114">
      <w:pPr>
        <w:pStyle w:val="Predeterminado"/>
        <w:spacing w:after="0"/>
        <w:jc w:val="right"/>
        <w:rPr>
          <w:rFonts w:eastAsia="SimSun"/>
          <w:bCs/>
          <w:lang w:val="en-US"/>
        </w:rPr>
      </w:pPr>
    </w:p>
    <w:p w14:paraId="5A76061C" w14:textId="77777777" w:rsidR="00EE6F6E" w:rsidRPr="00EE6F6E" w:rsidRDefault="00EE6F6E" w:rsidP="00EE6F6E">
      <w:pPr>
        <w:pStyle w:val="Predeterminado"/>
        <w:spacing w:after="0"/>
        <w:jc w:val="center"/>
        <w:rPr>
          <w:rFonts w:eastAsia="SimSun"/>
          <w:b/>
          <w:bCs/>
          <w:sz w:val="22"/>
          <w:szCs w:val="22"/>
          <w:lang w:val="en-US"/>
        </w:rPr>
      </w:pPr>
      <w:r w:rsidRPr="00EE6F6E">
        <w:rPr>
          <w:rFonts w:eastAsia="SimSun"/>
          <w:b/>
          <w:bCs/>
          <w:sz w:val="22"/>
          <w:szCs w:val="22"/>
          <w:lang w:val="en-US"/>
        </w:rPr>
        <w:t xml:space="preserve">How to cite this article: Omaira </w:t>
      </w:r>
      <w:proofErr w:type="spellStart"/>
      <w:r w:rsidRPr="00EE6F6E">
        <w:rPr>
          <w:rFonts w:eastAsia="SimSun"/>
          <w:b/>
          <w:bCs/>
          <w:sz w:val="22"/>
          <w:szCs w:val="22"/>
          <w:lang w:val="en-US"/>
        </w:rPr>
        <w:t>Zárraga</w:t>
      </w:r>
      <w:proofErr w:type="spellEnd"/>
      <w:r w:rsidRPr="00EE6F6E">
        <w:rPr>
          <w:rFonts w:eastAsia="SimSun"/>
          <w:b/>
          <w:bCs/>
          <w:sz w:val="22"/>
          <w:szCs w:val="22"/>
          <w:lang w:val="en-US"/>
        </w:rPr>
        <w:t xml:space="preserve"> Márquez, “Science and Critical Thinking in Early Childhood Education: Rethinking Teachers' Pedagogical Actions for Generation Z” (2025), (1,14)</w:t>
      </w:r>
    </w:p>
    <w:p w14:paraId="7808B6B3" w14:textId="093ED284" w:rsidR="00EE6F6E" w:rsidRPr="00EE6F6E" w:rsidRDefault="00EE6F6E" w:rsidP="00EE6F6E">
      <w:pPr>
        <w:pStyle w:val="Predeterminado"/>
        <w:spacing w:after="0"/>
        <w:jc w:val="center"/>
        <w:rPr>
          <w:rFonts w:eastAsia="SimSun"/>
          <w:bCs/>
          <w:sz w:val="22"/>
          <w:szCs w:val="22"/>
          <w:lang w:val="en-US"/>
        </w:rPr>
      </w:pPr>
      <w:r w:rsidRPr="00EE6F6E">
        <w:rPr>
          <w:rFonts w:eastAsia="SimSun"/>
          <w:bCs/>
          <w:sz w:val="22"/>
          <w:szCs w:val="22"/>
          <w:lang w:val="en-US"/>
        </w:rPr>
        <w:t>Received: June 15, 2025 Reviewed: June 18, 2025 Accepted: June 20, 2025</w:t>
      </w:r>
    </w:p>
    <w:p w14:paraId="01C8E111" w14:textId="77777777" w:rsidR="00EE6F6E" w:rsidRPr="00E21DD1" w:rsidRDefault="00EE6F6E" w:rsidP="00AF4114">
      <w:pPr>
        <w:pStyle w:val="Predeterminado"/>
        <w:spacing w:after="0"/>
        <w:jc w:val="right"/>
        <w:rPr>
          <w:rFonts w:eastAsia="SimSun"/>
          <w:bCs/>
          <w:lang w:val="en-US"/>
        </w:rPr>
      </w:pPr>
    </w:p>
    <w:p w14:paraId="016C4A3F" w14:textId="77777777" w:rsidR="00AF4114" w:rsidRPr="00E21DD1" w:rsidRDefault="00AF4114" w:rsidP="00AF4114">
      <w:pPr>
        <w:pStyle w:val="Predeterminado"/>
        <w:spacing w:after="0"/>
        <w:jc w:val="both"/>
        <w:rPr>
          <w:rFonts w:eastAsia="SimSun"/>
          <w:bCs/>
          <w:lang w:val="en-US"/>
        </w:rPr>
      </w:pPr>
    </w:p>
    <w:p w14:paraId="3268FCFF" w14:textId="02550E04" w:rsidR="00AF4114" w:rsidRPr="00E21DD1" w:rsidRDefault="00EE6F6E" w:rsidP="00E21DD1">
      <w:pPr>
        <w:pStyle w:val="Predeterminado"/>
        <w:spacing w:after="0"/>
        <w:jc w:val="center"/>
        <w:rPr>
          <w:rFonts w:eastAsia="SimSun"/>
          <w:b/>
          <w:bCs/>
          <w:lang w:val="en-US"/>
        </w:rPr>
      </w:pPr>
      <w:r>
        <w:rPr>
          <w:rFonts w:eastAsia="SimSun"/>
          <w:b/>
          <w:bCs/>
          <w:lang w:val="en-US"/>
        </w:rPr>
        <w:t>ABSTRACT</w:t>
      </w:r>
    </w:p>
    <w:p w14:paraId="00BE9FA1" w14:textId="77777777" w:rsidR="00AF4114" w:rsidRPr="008069B9" w:rsidRDefault="00AF4114" w:rsidP="00AF4114">
      <w:pPr>
        <w:pStyle w:val="Predeterminado"/>
        <w:spacing w:after="0"/>
        <w:jc w:val="both"/>
        <w:rPr>
          <w:rFonts w:eastAsia="SimSun"/>
          <w:bCs/>
          <w:sz w:val="20"/>
          <w:lang w:val="en-US"/>
        </w:rPr>
      </w:pPr>
      <w:r w:rsidRPr="008069B9">
        <w:rPr>
          <w:rFonts w:eastAsia="SimSun"/>
          <w:bCs/>
          <w:sz w:val="20"/>
          <w:lang w:val="en-US"/>
        </w:rPr>
        <w:t>The present research proposes as a general purpose to Rethink the pedagogical action of the early childhood education teacher by promoting science and critical thinking in preschool children. The new era framed in science and educational quality highlights the importance of deepening scientific skills and critical thinking from the first years of life, for this the teacher is a key piece, since it is his responsibility to face challenges by updating the logic of teaching, which transcends the reproduction of knowledge and projects itself towards a process of permanent construction of knowledge and actions. In this investigative process, the ideas of Freire P. (2001) and Bigott, L. (2010) are assumed as theoretical support, who offer valuable contributions oriented towards emancipatory pedagogy and the need for research and agitating teachers, creative, communicative and willing to change. The research is carried out under the socio-critical paradigm and the methodology of systematization of experiences, due to the commitment and reflection on the pedagogical praxis of the group of research teachers in the area of ​​initial education in the State of Falcón. Research advances report that the main challenges for teachers at the early childhood education level are: the redefinition of the teaching role, the reconfiguration of the teaching profile and ongoing training as key components for the cooperative construction of scientific knowledge and critical thinking for a quality education in which a decolonizing praxis is implemented, considered essential in the reorganization of schools as the epicenter of social action and territorial development.</w:t>
      </w:r>
    </w:p>
    <w:p w14:paraId="2BFE8C10" w14:textId="29613EC2" w:rsidR="00AF4114" w:rsidRPr="008069B9" w:rsidRDefault="00AF4114" w:rsidP="00AF4114">
      <w:pPr>
        <w:pStyle w:val="Predeterminado"/>
        <w:spacing w:after="0"/>
        <w:jc w:val="both"/>
        <w:rPr>
          <w:rFonts w:eastAsia="SimSun"/>
          <w:bCs/>
          <w:sz w:val="20"/>
          <w:lang w:val="en-US"/>
        </w:rPr>
      </w:pPr>
      <w:r w:rsidRPr="008069B9">
        <w:rPr>
          <w:rFonts w:eastAsia="SimSun"/>
          <w:b/>
          <w:bCs/>
          <w:sz w:val="20"/>
          <w:lang w:val="en-US"/>
        </w:rPr>
        <w:t>Descriptors:</w:t>
      </w:r>
      <w:r w:rsidRPr="008069B9">
        <w:rPr>
          <w:rFonts w:eastAsia="SimSun"/>
          <w:bCs/>
          <w:sz w:val="20"/>
          <w:lang w:val="en-US"/>
        </w:rPr>
        <w:t xml:space="preserve"> Science, Critical Thinking, Early Childhood Education, Pedagogical Action and Generation "Z".</w:t>
      </w:r>
    </w:p>
    <w:p w14:paraId="093AA1E3" w14:textId="77777777" w:rsidR="00AF4114" w:rsidRPr="008069B9" w:rsidRDefault="00AF4114" w:rsidP="00AF4114">
      <w:pPr>
        <w:pStyle w:val="Predeterminado"/>
        <w:spacing w:after="0"/>
        <w:jc w:val="both"/>
        <w:rPr>
          <w:rFonts w:eastAsia="SimSun"/>
          <w:bCs/>
          <w:sz w:val="20"/>
          <w:lang w:val="en-US"/>
        </w:rPr>
      </w:pPr>
    </w:p>
    <w:p w14:paraId="6BA436F5" w14:textId="5F501638" w:rsidR="00AF4114" w:rsidRDefault="00AF4114" w:rsidP="00AF4114">
      <w:pPr>
        <w:pStyle w:val="Predeterminado"/>
        <w:spacing w:after="0"/>
        <w:jc w:val="both"/>
        <w:rPr>
          <w:rFonts w:eastAsia="SimSun"/>
          <w:bCs/>
          <w:sz w:val="20"/>
          <w:lang w:val="en-US"/>
        </w:rPr>
      </w:pPr>
      <w:r w:rsidRPr="008069B9">
        <w:rPr>
          <w:rFonts w:eastAsia="SimSun"/>
          <w:b/>
          <w:bCs/>
          <w:sz w:val="20"/>
          <w:lang w:val="en-US"/>
        </w:rPr>
        <w:t>Bibliographic review:</w:t>
      </w:r>
      <w:r w:rsidRPr="008069B9">
        <w:rPr>
          <w:rFonts w:eastAsia="SimSun"/>
          <w:bCs/>
          <w:sz w:val="20"/>
          <w:lang w:val="en-US"/>
        </w:rPr>
        <w:t xml:space="preserve"> Full professor at the University of Health Sciences, Coordinator of the Office of the Ministry of Popular Power for University Education. Doctor of Sciences for Strategic Development, </w:t>
      </w:r>
      <w:proofErr w:type="spellStart"/>
      <w:r w:rsidRPr="008069B9">
        <w:rPr>
          <w:rFonts w:eastAsia="SimSun"/>
          <w:bCs/>
          <w:sz w:val="20"/>
          <w:lang w:val="en-US"/>
        </w:rPr>
        <w:t>Postdoctorate</w:t>
      </w:r>
      <w:proofErr w:type="spellEnd"/>
      <w:r w:rsidRPr="008069B9">
        <w:rPr>
          <w:rFonts w:eastAsia="SimSun"/>
          <w:bCs/>
          <w:sz w:val="20"/>
          <w:lang w:val="en-US"/>
        </w:rPr>
        <w:t xml:space="preserve"> in Postconventional Management.</w:t>
      </w:r>
    </w:p>
    <w:p w14:paraId="2B0639DF" w14:textId="77777777" w:rsidR="00945F81" w:rsidRPr="008069B9" w:rsidRDefault="00945F81" w:rsidP="00AF4114">
      <w:pPr>
        <w:pStyle w:val="Predeterminado"/>
        <w:spacing w:after="0"/>
        <w:jc w:val="both"/>
        <w:rPr>
          <w:rFonts w:eastAsia="SimSun"/>
          <w:bCs/>
          <w:sz w:val="20"/>
          <w:lang w:val="en-US"/>
        </w:rPr>
      </w:pPr>
    </w:p>
    <w:p w14:paraId="5427636B" w14:textId="680D01C5" w:rsidR="00D8633A" w:rsidRPr="00E21DD1" w:rsidRDefault="004C6F4A" w:rsidP="00AE60C7">
      <w:pPr>
        <w:pStyle w:val="Predeterminado"/>
        <w:spacing w:after="0" w:line="360" w:lineRule="auto"/>
        <w:jc w:val="center"/>
        <w:rPr>
          <w:b/>
        </w:rPr>
      </w:pPr>
      <w:r w:rsidRPr="00E21DD1">
        <w:rPr>
          <w:b/>
        </w:rPr>
        <w:lastRenderedPageBreak/>
        <w:t>INTRODUCCIÒN</w:t>
      </w:r>
      <w:r w:rsidR="00D8633A" w:rsidRPr="00E21DD1">
        <w:rPr>
          <w:b/>
        </w:rPr>
        <w:t xml:space="preserve"> </w:t>
      </w:r>
    </w:p>
    <w:p w14:paraId="44F90CFA" w14:textId="7ED48371" w:rsidR="00891301" w:rsidRPr="00E21DD1" w:rsidRDefault="002E234B" w:rsidP="003F1A8A">
      <w:pPr>
        <w:pStyle w:val="Predeterminado"/>
        <w:spacing w:after="0" w:line="360" w:lineRule="auto"/>
        <w:jc w:val="both"/>
      </w:pPr>
      <w:r w:rsidRPr="00E21DD1">
        <w:t>En esta época de transformaciones constantes a nivel tecnológico</w:t>
      </w:r>
      <w:r w:rsidR="00136E4E" w:rsidRPr="00E21DD1">
        <w:t>,</w:t>
      </w:r>
      <w:r w:rsidRPr="00E21DD1">
        <w:t xml:space="preserve"> cultural</w:t>
      </w:r>
      <w:r w:rsidR="00136E4E" w:rsidRPr="00E21DD1">
        <w:t>, económico, político y social</w:t>
      </w:r>
      <w:r w:rsidRPr="00E21DD1">
        <w:t xml:space="preserve">; los maestros se enfrentan a grandes desafíos, ya que deben educar en el hoy sin perder </w:t>
      </w:r>
      <w:r w:rsidR="00C54E4F" w:rsidRPr="00E21DD1">
        <w:t>de</w:t>
      </w:r>
      <w:r w:rsidRPr="00E21DD1">
        <w:t xml:space="preserve"> vista el futuro de sus estudiantes.</w:t>
      </w:r>
      <w:r w:rsidR="00891301" w:rsidRPr="00E21DD1">
        <w:t xml:space="preserve"> En este sentido, nuestro modo de vida actual y sobre todo el de los estudiantes en edad de escolaridad</w:t>
      </w:r>
      <w:r w:rsidR="00D079B2" w:rsidRPr="00E21DD1">
        <w:t>,</w:t>
      </w:r>
      <w:r w:rsidR="00891301" w:rsidRPr="00E21DD1">
        <w:t xml:space="preserve"> que han nacido en el boom del desarrollo </w:t>
      </w:r>
      <w:r w:rsidR="00F73C9E" w:rsidRPr="00E21DD1">
        <w:t>de una sociedad digital exige una visión diferente, es decir ser repensado desde nuevas lógicas.</w:t>
      </w:r>
    </w:p>
    <w:p w14:paraId="21739BE1" w14:textId="6C21D6C2" w:rsidR="00D079B2" w:rsidRPr="00E21DD1" w:rsidRDefault="00D079B2" w:rsidP="003F1A8A">
      <w:pPr>
        <w:pStyle w:val="Predeterminado"/>
        <w:spacing w:after="0" w:line="360" w:lineRule="auto"/>
        <w:jc w:val="both"/>
      </w:pPr>
      <w:r w:rsidRPr="00E21DD1">
        <w:t xml:space="preserve">En este orden de ideas, </w:t>
      </w:r>
      <w:r w:rsidR="003548EB" w:rsidRPr="00E21DD1">
        <w:t>(</w:t>
      </w:r>
      <w:r w:rsidR="003F1A8A" w:rsidRPr="00E21DD1">
        <w:t>Covo</w:t>
      </w:r>
      <w:r w:rsidR="003548EB" w:rsidRPr="00E21DD1">
        <w:t>,</w:t>
      </w:r>
      <w:r w:rsidR="003F1A8A" w:rsidRPr="00E21DD1">
        <w:t xml:space="preserve"> 201</w:t>
      </w:r>
      <w:r w:rsidR="003548EB" w:rsidRPr="00E21DD1">
        <w:t>1, 59</w:t>
      </w:r>
      <w:r w:rsidR="003F1A8A" w:rsidRPr="00E21DD1">
        <w:t>) afirma</w:t>
      </w:r>
      <w:r w:rsidR="003548EB" w:rsidRPr="00E21DD1">
        <w:t xml:space="preserve"> que</w:t>
      </w:r>
      <w:r w:rsidR="003F1A8A" w:rsidRPr="00E21DD1">
        <w:t>: “</w:t>
      </w:r>
      <w:r w:rsidRPr="00E21DD1">
        <w:t>la necesidad de innovación y liderazgo en el campo educativo requiere de cambios significativos en la enseñanza, la docencia, y el aprendizaje de tal manera que se pueda establecer un proceso pedagógico de manera dinámica y no estática</w:t>
      </w:r>
      <w:r w:rsidR="003F1A8A" w:rsidRPr="00E21DD1">
        <w:t>”,  t</w:t>
      </w:r>
      <w:r w:rsidRPr="00E21DD1">
        <w:t>odo esto en virtud de que la misma se ve afectada por la modernización del contexto social que influye en las actividades diarias del ser humano y en los nuevos escenarios de aprendizaje</w:t>
      </w:r>
      <w:r w:rsidR="003F1A8A" w:rsidRPr="00E21DD1">
        <w:t>, lo</w:t>
      </w:r>
      <w:r w:rsidRPr="00E21DD1">
        <w:t xml:space="preserve"> que ocasiona que los métodos y estrategias</w:t>
      </w:r>
      <w:r w:rsidR="00F73C9E" w:rsidRPr="00E21DD1">
        <w:t xml:space="preserve"> necesariamente avancen de manera contundente al ritmo de la sociedad actual caracterizada por constantes cambios.</w:t>
      </w:r>
    </w:p>
    <w:p w14:paraId="6B2FBE08" w14:textId="12F73FF9" w:rsidR="00D079B2" w:rsidRPr="00E21DD1" w:rsidRDefault="003548EB" w:rsidP="003F1A8A">
      <w:pPr>
        <w:pStyle w:val="Predeterminado"/>
        <w:spacing w:after="0" w:line="360" w:lineRule="auto"/>
        <w:jc w:val="both"/>
      </w:pPr>
      <w:r w:rsidRPr="00E21DD1">
        <w:t>(</w:t>
      </w:r>
      <w:r w:rsidR="003F1A8A" w:rsidRPr="00E21DD1">
        <w:t>Pérez</w:t>
      </w:r>
      <w:r w:rsidRPr="00E21DD1">
        <w:t xml:space="preserve">, </w:t>
      </w:r>
      <w:r w:rsidR="003F1A8A" w:rsidRPr="00E21DD1">
        <w:t>2012</w:t>
      </w:r>
      <w:r w:rsidRPr="00E21DD1">
        <w:t>, 115</w:t>
      </w:r>
      <w:r w:rsidR="003F1A8A" w:rsidRPr="00E21DD1">
        <w:t>)</w:t>
      </w:r>
      <w:r w:rsidR="0082212E" w:rsidRPr="00E21DD1">
        <w:t xml:space="preserve">, </w:t>
      </w:r>
      <w:r w:rsidR="003F1A8A" w:rsidRPr="00E21DD1">
        <w:t>refiere: “</w:t>
      </w:r>
      <w:r w:rsidRPr="00E21DD1">
        <w:t>E</w:t>
      </w:r>
      <w:r w:rsidR="0082212E" w:rsidRPr="00E21DD1">
        <w:t>l rol que el maestro ha desempeñado dentro de las sociedades ha marcado rotundos cambios y reflexiones frente al sistema educativo, pues la labor docente va más allá de la reproducción de conocimientos</w:t>
      </w:r>
      <w:r w:rsidR="003F1A8A" w:rsidRPr="00E21DD1">
        <w:t>”</w:t>
      </w:r>
      <w:r w:rsidRPr="00E21DD1">
        <w:t>,</w:t>
      </w:r>
      <w:r w:rsidR="00F73C9E" w:rsidRPr="00E21DD1">
        <w:t xml:space="preserve"> de acuerdo a esto, el docente tiene el reto de orientar a los estudiantes </w:t>
      </w:r>
      <w:r w:rsidR="0083744E" w:rsidRPr="00E21DD1">
        <w:t>a lo largo del proceso pedagógico, pero más allá de eso, es quien propicia la consolidación de su proyecto de vida en la sociedad</w:t>
      </w:r>
      <w:r w:rsidR="0048687D" w:rsidRPr="00E21DD1">
        <w:t xml:space="preserve"> hacia el conocimiento</w:t>
      </w:r>
      <w:r w:rsidR="0083744E" w:rsidRPr="00E21DD1">
        <w:t xml:space="preserve">. </w:t>
      </w:r>
      <w:r w:rsidRPr="00E21DD1">
        <w:t xml:space="preserve"> </w:t>
      </w:r>
    </w:p>
    <w:p w14:paraId="219A3B0F" w14:textId="5C9DE602" w:rsidR="000D54DF" w:rsidRPr="00E21DD1" w:rsidRDefault="000D54DF" w:rsidP="00D079B2">
      <w:pPr>
        <w:pStyle w:val="Predeterminado"/>
        <w:spacing w:after="0" w:line="360" w:lineRule="auto"/>
        <w:jc w:val="both"/>
      </w:pPr>
      <w:r w:rsidRPr="00E21DD1">
        <w:t xml:space="preserve">De acuerdo a lo anterior, la presente investigación, se plantea como propósito </w:t>
      </w:r>
      <w:r w:rsidRPr="00E21DD1">
        <w:rPr>
          <w:rFonts w:eastAsia="SimSun"/>
          <w:bCs/>
        </w:rPr>
        <w:t xml:space="preserve">general </w:t>
      </w:r>
      <w:r w:rsidR="008F029F" w:rsidRPr="00E21DD1">
        <w:rPr>
          <w:rFonts w:eastAsia="SimSun"/>
          <w:bCs/>
        </w:rPr>
        <w:t xml:space="preserve">Repensar el accionar pedagógico del docente de educación inicial promoviendo la ciencia y el pensamiento crítico en los niños y niñas en edad preescolar, esto implica un proceso de </w:t>
      </w:r>
      <w:r w:rsidRPr="00E21DD1">
        <w:rPr>
          <w:rFonts w:eastAsia="SimSun"/>
          <w:bCs/>
        </w:rPr>
        <w:t>reflexi</w:t>
      </w:r>
      <w:r w:rsidR="008F029F" w:rsidRPr="00E21DD1">
        <w:rPr>
          <w:rFonts w:eastAsia="SimSun"/>
          <w:bCs/>
        </w:rPr>
        <w:t>ón profunda desde la praxis</w:t>
      </w:r>
      <w:r w:rsidRPr="00E21DD1">
        <w:rPr>
          <w:rFonts w:eastAsia="SimSun"/>
          <w:bCs/>
        </w:rPr>
        <w:t xml:space="preserve"> sobre los retos y desafíos del docente de educación inicial para accionar ante la nueva época enmarcada en la ciencia y calidad educativa</w:t>
      </w:r>
      <w:r w:rsidRPr="00E21DD1">
        <w:rPr>
          <w:rFonts w:eastAsia="Calibri"/>
          <w:lang w:val="es-VE" w:eastAsia="en-US"/>
        </w:rPr>
        <w:t>.</w:t>
      </w:r>
    </w:p>
    <w:p w14:paraId="20E8C850" w14:textId="2775E37B" w:rsidR="00D41461" w:rsidRPr="00E21DD1" w:rsidRDefault="00D41461" w:rsidP="0082212E">
      <w:pPr>
        <w:pStyle w:val="Predeterminado"/>
        <w:spacing w:after="0" w:line="360" w:lineRule="auto"/>
        <w:jc w:val="both"/>
      </w:pPr>
      <w:r w:rsidRPr="00E21DD1">
        <w:rPr>
          <w:rFonts w:eastAsia="Noto Serif CJK SC"/>
          <w:bCs/>
          <w:kern w:val="3"/>
          <w:lang w:val="es-VE" w:eastAsia="zh-CN" w:bidi="hi-IN"/>
        </w:rPr>
        <w:lastRenderedPageBreak/>
        <w:t>Todo esto</w:t>
      </w:r>
      <w:r w:rsidRPr="00E21DD1">
        <w:rPr>
          <w:rFonts w:eastAsia="Noto Serif CJK SC"/>
          <w:b/>
          <w:bCs/>
          <w:kern w:val="3"/>
          <w:lang w:val="es-VE" w:eastAsia="zh-CN" w:bidi="hi-IN"/>
        </w:rPr>
        <w:t xml:space="preserve"> </w:t>
      </w:r>
      <w:r w:rsidR="007002A8" w:rsidRPr="00E21DD1">
        <w:t>implica una serie de retos</w:t>
      </w:r>
      <w:r w:rsidR="0082212E" w:rsidRPr="00E21DD1">
        <w:t xml:space="preserve"> y desafíos</w:t>
      </w:r>
      <w:r w:rsidR="007002A8" w:rsidRPr="00E21DD1">
        <w:t xml:space="preserve"> para </w:t>
      </w:r>
      <w:r w:rsidRPr="00E21DD1">
        <w:t>el docente, quien debe formarse para la construcción cooperativa de conocimientos de la ciencia desde la práctica, que son esenciales en la reorganización de las escuelas como epicentro de la acción social y el desarrollo territorial, planteado por el Ministerio del Poder Popular para la Educación (2023).</w:t>
      </w:r>
    </w:p>
    <w:p w14:paraId="0921E6BD" w14:textId="49768245" w:rsidR="00992797" w:rsidRPr="00E21DD1" w:rsidRDefault="00D41461" w:rsidP="0082212E">
      <w:pPr>
        <w:pStyle w:val="Predeterminado"/>
        <w:spacing w:after="0" w:line="360" w:lineRule="auto"/>
        <w:jc w:val="both"/>
      </w:pPr>
      <w:r w:rsidRPr="00E21DD1">
        <w:t xml:space="preserve">Ahora bien, se busca </w:t>
      </w:r>
      <w:r w:rsidR="007002A8" w:rsidRPr="00E21DD1">
        <w:t>el desarrollo de una educación que se exprese desde una dinámica innovadora</w:t>
      </w:r>
      <w:r w:rsidR="00E978F4" w:rsidRPr="00E21DD1">
        <w:t>, l</w:t>
      </w:r>
      <w:r w:rsidR="007002A8" w:rsidRPr="00E21DD1">
        <w:t xml:space="preserve">a educación en tanto derecho humano y en su carácter de deber social, sustentada en una concepción democrática, gratuita y obligatoria se ha constituido en el pilar fundamental que orienta las políticas y prácticas revolucionarias del Estado, tal como está expresado en el artículo 102 de la CRBV. </w:t>
      </w:r>
    </w:p>
    <w:p w14:paraId="5B2F210F" w14:textId="51987475" w:rsidR="001C22BA" w:rsidRPr="00E21DD1" w:rsidRDefault="00363271" w:rsidP="0082212E">
      <w:pPr>
        <w:pStyle w:val="Predeterminado"/>
        <w:spacing w:after="0" w:line="360" w:lineRule="auto"/>
        <w:jc w:val="both"/>
      </w:pPr>
      <w:r w:rsidRPr="00E21DD1">
        <w:t>El sistema educativo venezolano, en esos grandes esfuerzos por un cambio curricular demuestra</w:t>
      </w:r>
      <w:r w:rsidR="004C6F4A" w:rsidRPr="00E21DD1">
        <w:t xml:space="preserve"> un horizonte muy bien const</w:t>
      </w:r>
      <w:r w:rsidR="00A9255C" w:rsidRPr="00E21DD1">
        <w:t xml:space="preserve">ruido a nivel teórico reflexivo y es el momento oportuno para dar un salto cualitativo hacia la práctica en </w:t>
      </w:r>
      <w:r w:rsidRPr="00E21DD1">
        <w:t>las instituciones educativas</w:t>
      </w:r>
      <w:r w:rsidR="00E24B71" w:rsidRPr="00E21DD1">
        <w:t xml:space="preserve"> con respecto a desarrollar las potencialidades científicos</w:t>
      </w:r>
      <w:r w:rsidRPr="00E21DD1">
        <w:t xml:space="preserve">, especialmente en </w:t>
      </w:r>
      <w:r w:rsidR="00A9255C" w:rsidRPr="00E21DD1">
        <w:t>los Centros de Educación Inicial, esto requiere de un proceso formativo de las docentes, lo cual actualmente se est</w:t>
      </w:r>
      <w:r w:rsidR="0007132C" w:rsidRPr="00E21DD1">
        <w:t>á</w:t>
      </w:r>
      <w:r w:rsidR="00A9255C" w:rsidRPr="00E21DD1">
        <w:t xml:space="preserve"> garantizando a través de la Universidad Nacional Experimental del Magisterio “Samuel Robinson”</w:t>
      </w:r>
      <w:r w:rsidR="00F24DBC" w:rsidRPr="00E21DD1">
        <w:t xml:space="preserve"> (UNEM), que se plantea entre sus objetivos estratégicos </w:t>
      </w:r>
      <w:r w:rsidR="001C22BA" w:rsidRPr="00E21DD1">
        <w:t>impulsar</w:t>
      </w:r>
      <w:r w:rsidR="00F24DBC" w:rsidRPr="00E21DD1">
        <w:t xml:space="preserve"> como eje transversal de la formación</w:t>
      </w:r>
      <w:r w:rsidR="001C22BA" w:rsidRPr="00E21DD1">
        <w:t>,</w:t>
      </w:r>
      <w:r w:rsidR="00F24DBC" w:rsidRPr="00E21DD1">
        <w:t xml:space="preserve"> la pedagogía crítica y la investigación transformadora en sinergia con las políticas públicas y áreas estratégicas del Estado venezolano.</w:t>
      </w:r>
    </w:p>
    <w:p w14:paraId="7171460A" w14:textId="77777777" w:rsidR="00784B90" w:rsidRPr="00E21DD1" w:rsidRDefault="00FF4BD0" w:rsidP="00E24B71">
      <w:pPr>
        <w:suppressAutoHyphens/>
        <w:autoSpaceDN w:val="0"/>
        <w:spacing w:after="0" w:line="360" w:lineRule="auto"/>
        <w:jc w:val="both"/>
        <w:textAlignment w:val="baseline"/>
        <w:rPr>
          <w:rFonts w:ascii="Times New Roman" w:eastAsia="Calibri" w:hAnsi="Times New Roman" w:cs="Times New Roman"/>
          <w:sz w:val="24"/>
          <w:szCs w:val="24"/>
          <w:lang w:val="es-VE" w:eastAsia="en-US"/>
        </w:rPr>
      </w:pPr>
      <w:bookmarkStart w:id="2" w:name="_Hlk135281518"/>
      <w:r w:rsidRPr="00E21DD1">
        <w:rPr>
          <w:rFonts w:ascii="Times New Roman" w:eastAsia="Calibri" w:hAnsi="Times New Roman" w:cs="Times New Roman"/>
          <w:bCs/>
          <w:sz w:val="24"/>
          <w:szCs w:val="24"/>
          <w:lang w:val="es-VE" w:eastAsia="en-US"/>
        </w:rPr>
        <w:t xml:space="preserve">En este sentido, </w:t>
      </w:r>
      <w:r w:rsidRPr="00E21DD1">
        <w:rPr>
          <w:rFonts w:ascii="Times New Roman" w:eastAsia="Calibri" w:hAnsi="Times New Roman" w:cs="Times New Roman"/>
          <w:kern w:val="3"/>
          <w:sz w:val="24"/>
          <w:szCs w:val="24"/>
          <w:lang w:val="es-VE" w:eastAsia="en-US" w:bidi="hi-IN"/>
        </w:rPr>
        <w:t xml:space="preserve">los maestros </w:t>
      </w:r>
      <w:r w:rsidRPr="00E21DD1">
        <w:rPr>
          <w:rFonts w:ascii="Times New Roman" w:eastAsia="Calibri" w:hAnsi="Times New Roman" w:cs="Times New Roman"/>
          <w:bCs/>
          <w:sz w:val="24"/>
          <w:szCs w:val="24"/>
          <w:lang w:val="es-VE" w:eastAsia="en-US"/>
        </w:rPr>
        <w:t xml:space="preserve">son </w:t>
      </w:r>
      <w:bookmarkStart w:id="3" w:name="_Hlk135281485"/>
      <w:r w:rsidRPr="00E21DD1">
        <w:rPr>
          <w:rFonts w:ascii="Times New Roman" w:eastAsia="Calibri" w:hAnsi="Times New Roman" w:cs="Times New Roman"/>
          <w:bCs/>
          <w:sz w:val="24"/>
          <w:szCs w:val="24"/>
          <w:lang w:val="es-VE" w:eastAsia="en-US"/>
        </w:rPr>
        <w:t xml:space="preserve">promotores de los aprendizajes de las y los estudiantes, propiciando una conciencia humanista, social, </w:t>
      </w:r>
      <w:r w:rsidRPr="00E21DD1">
        <w:rPr>
          <w:rFonts w:ascii="Times New Roman" w:eastAsia="Times New Roman" w:hAnsi="Times New Roman" w:cs="Times New Roman"/>
          <w:sz w:val="24"/>
          <w:szCs w:val="24"/>
          <w:lang w:val="es-VE" w:eastAsia="es-CL"/>
        </w:rPr>
        <w:t>comunitaria</w:t>
      </w:r>
      <w:r w:rsidRPr="00E21DD1">
        <w:rPr>
          <w:rFonts w:ascii="Times New Roman" w:eastAsia="Calibri" w:hAnsi="Times New Roman" w:cs="Times New Roman"/>
          <w:bCs/>
          <w:sz w:val="24"/>
          <w:szCs w:val="24"/>
          <w:lang w:val="es-VE" w:eastAsia="en-US"/>
        </w:rPr>
        <w:t xml:space="preserve">, ecologista, regenerativa y conservacionista en el desarrollo sostenible del nuevo mundo, </w:t>
      </w:r>
      <w:r w:rsidRPr="00E21DD1">
        <w:rPr>
          <w:rFonts w:ascii="Times New Roman" w:eastAsia="Calibri" w:hAnsi="Times New Roman" w:cs="Times New Roman"/>
          <w:sz w:val="24"/>
          <w:szCs w:val="24"/>
          <w:lang w:val="es-VE" w:eastAsia="en-US"/>
        </w:rPr>
        <w:t>para fundar un espíritu nacionalista e internacionalista, democratizador</w:t>
      </w:r>
      <w:r w:rsidR="00886B36" w:rsidRPr="00E21DD1">
        <w:rPr>
          <w:rFonts w:ascii="Times New Roman" w:eastAsia="Calibri" w:hAnsi="Times New Roman" w:cs="Times New Roman"/>
          <w:sz w:val="24"/>
          <w:szCs w:val="24"/>
          <w:lang w:val="es-VE" w:eastAsia="en-US"/>
        </w:rPr>
        <w:t xml:space="preserve"> y científico, de ahí que en la primera infancia los</w:t>
      </w:r>
      <w:r w:rsidR="00655DE8" w:rsidRPr="00E21DD1">
        <w:rPr>
          <w:rFonts w:ascii="Times New Roman" w:eastAsia="Calibri" w:hAnsi="Times New Roman" w:cs="Times New Roman"/>
          <w:sz w:val="24"/>
          <w:szCs w:val="24"/>
          <w:lang w:val="es-VE" w:eastAsia="en-US"/>
        </w:rPr>
        <w:t xml:space="preserve"> juegos de lógica, rompecabezas y actividades que requieran solución de</w:t>
      </w:r>
      <w:r w:rsidR="00784B90" w:rsidRPr="00E21DD1">
        <w:rPr>
          <w:rFonts w:ascii="Times New Roman" w:eastAsia="Calibri" w:hAnsi="Times New Roman" w:cs="Times New Roman"/>
          <w:sz w:val="24"/>
          <w:szCs w:val="24"/>
          <w:lang w:val="es-VE" w:eastAsia="en-US"/>
        </w:rPr>
        <w:t xml:space="preserve"> dilemas y dificultades, además de ser muy divertidos, </w:t>
      </w:r>
      <w:r w:rsidR="00784B90" w:rsidRPr="00E21DD1">
        <w:rPr>
          <w:rFonts w:ascii="Times New Roman" w:eastAsia="Calibri" w:hAnsi="Times New Roman" w:cs="Times New Roman"/>
          <w:sz w:val="24"/>
          <w:szCs w:val="24"/>
          <w:lang w:val="es-VE" w:eastAsia="en-US"/>
        </w:rPr>
        <w:lastRenderedPageBreak/>
        <w:t xml:space="preserve">dinamizan el funcionamiento cerebral y promueven habilidades para la reflexión y desarrollo de sentido crítico. </w:t>
      </w:r>
    </w:p>
    <w:p w14:paraId="0FE1E21D" w14:textId="39C0AA73" w:rsidR="00125067" w:rsidRPr="00E21DD1" w:rsidRDefault="00655DE8" w:rsidP="00784B90">
      <w:pPr>
        <w:suppressAutoHyphens/>
        <w:autoSpaceDN w:val="0"/>
        <w:spacing w:after="0" w:line="360" w:lineRule="auto"/>
        <w:jc w:val="both"/>
        <w:textAlignment w:val="baseline"/>
        <w:rPr>
          <w:rFonts w:ascii="Times New Roman" w:hAnsi="Times New Roman" w:cs="Times New Roman"/>
          <w:sz w:val="24"/>
          <w:szCs w:val="24"/>
        </w:rPr>
      </w:pPr>
      <w:r w:rsidRPr="00E21DD1">
        <w:rPr>
          <w:rFonts w:ascii="Times New Roman" w:eastAsia="Calibri" w:hAnsi="Times New Roman" w:cs="Times New Roman"/>
          <w:sz w:val="24"/>
          <w:szCs w:val="24"/>
          <w:lang w:val="es-VE" w:eastAsia="en-US"/>
        </w:rPr>
        <w:t xml:space="preserve"> </w:t>
      </w:r>
      <w:bookmarkEnd w:id="2"/>
      <w:bookmarkEnd w:id="3"/>
      <w:r w:rsidR="0057672C" w:rsidRPr="00E21DD1">
        <w:rPr>
          <w:rFonts w:ascii="Times New Roman" w:hAnsi="Times New Roman" w:cs="Times New Roman"/>
          <w:sz w:val="24"/>
          <w:szCs w:val="24"/>
        </w:rPr>
        <w:t xml:space="preserve">En atención a lo antes expuesto, </w:t>
      </w:r>
      <w:r w:rsidR="007948CC" w:rsidRPr="00E21DD1">
        <w:rPr>
          <w:rFonts w:ascii="Times New Roman" w:hAnsi="Times New Roman" w:cs="Times New Roman"/>
          <w:sz w:val="24"/>
          <w:szCs w:val="24"/>
        </w:rPr>
        <w:t xml:space="preserve">esta investigación </w:t>
      </w:r>
      <w:r w:rsidR="0057672C" w:rsidRPr="00E21DD1">
        <w:rPr>
          <w:rFonts w:ascii="Times New Roman" w:hAnsi="Times New Roman" w:cs="Times New Roman"/>
          <w:sz w:val="24"/>
          <w:szCs w:val="24"/>
        </w:rPr>
        <w:t xml:space="preserve">se </w:t>
      </w:r>
      <w:r w:rsidR="007948CC" w:rsidRPr="00E21DD1">
        <w:rPr>
          <w:rFonts w:ascii="Times New Roman" w:hAnsi="Times New Roman" w:cs="Times New Roman"/>
          <w:sz w:val="24"/>
          <w:szCs w:val="24"/>
        </w:rPr>
        <w:t>propone</w:t>
      </w:r>
      <w:r w:rsidR="0057672C" w:rsidRPr="00E21DD1">
        <w:rPr>
          <w:rFonts w:ascii="Times New Roman" w:hAnsi="Times New Roman" w:cs="Times New Roman"/>
          <w:sz w:val="24"/>
          <w:szCs w:val="24"/>
        </w:rPr>
        <w:t xml:space="preserve"> </w:t>
      </w:r>
      <w:r w:rsidR="00155844" w:rsidRPr="00E21DD1">
        <w:rPr>
          <w:rFonts w:ascii="Times New Roman" w:hAnsi="Times New Roman" w:cs="Times New Roman"/>
          <w:sz w:val="24"/>
          <w:szCs w:val="24"/>
        </w:rPr>
        <w:t>que los docentes de educación inicial</w:t>
      </w:r>
      <w:r w:rsidR="007948CC" w:rsidRPr="00E21DD1">
        <w:rPr>
          <w:rFonts w:ascii="Times New Roman" w:hAnsi="Times New Roman" w:cs="Times New Roman"/>
          <w:sz w:val="24"/>
          <w:szCs w:val="24"/>
        </w:rPr>
        <w:t>,</w:t>
      </w:r>
      <w:r w:rsidR="00155844" w:rsidRPr="00E21DD1">
        <w:rPr>
          <w:rFonts w:ascii="Times New Roman" w:hAnsi="Times New Roman" w:cs="Times New Roman"/>
          <w:sz w:val="24"/>
          <w:szCs w:val="24"/>
        </w:rPr>
        <w:t xml:space="preserve"> desde sus experiencias en los programas de formación de la UNEM Samuel Robinson</w:t>
      </w:r>
      <w:r w:rsidR="007948CC" w:rsidRPr="00E21DD1">
        <w:rPr>
          <w:rFonts w:ascii="Times New Roman" w:hAnsi="Times New Roman" w:cs="Times New Roman"/>
          <w:sz w:val="24"/>
          <w:szCs w:val="24"/>
        </w:rPr>
        <w:t xml:space="preserve"> en el Estado Falcón</w:t>
      </w:r>
      <w:r w:rsidR="00155844" w:rsidRPr="00E21DD1">
        <w:rPr>
          <w:rFonts w:ascii="Times New Roman" w:hAnsi="Times New Roman" w:cs="Times New Roman"/>
          <w:sz w:val="24"/>
          <w:szCs w:val="24"/>
        </w:rPr>
        <w:t xml:space="preserve">, desarrollen habilidades que les permita reflexionar críticamente sobre la praxis pedagógica en el contexto actual y comprender la necesidad de resignificar el rol docente y reconfigurar dicho perfil, todo esto en virtud de </w:t>
      </w:r>
      <w:r w:rsidR="0057672C" w:rsidRPr="00E21DD1">
        <w:rPr>
          <w:rFonts w:ascii="Times New Roman" w:hAnsi="Times New Roman" w:cs="Times New Roman"/>
          <w:sz w:val="24"/>
          <w:szCs w:val="24"/>
        </w:rPr>
        <w:t xml:space="preserve">innovar para responder a las potencialidades y características actuales del niño y la niña en edad preescolar, es decir, transformar las prácticas pedagógicas de la enseñanza de las </w:t>
      </w:r>
      <w:r w:rsidR="00FF4BD0" w:rsidRPr="00E21DD1">
        <w:rPr>
          <w:rFonts w:ascii="Times New Roman" w:hAnsi="Times New Roman" w:cs="Times New Roman"/>
          <w:sz w:val="24"/>
          <w:szCs w:val="24"/>
        </w:rPr>
        <w:t xml:space="preserve">ciencias </w:t>
      </w:r>
      <w:r w:rsidR="00675EF1" w:rsidRPr="00E21DD1">
        <w:rPr>
          <w:rFonts w:ascii="Times New Roman" w:hAnsi="Times New Roman" w:cs="Times New Roman"/>
          <w:sz w:val="24"/>
          <w:szCs w:val="24"/>
        </w:rPr>
        <w:t>aplicadas a la resolución de problemas de la vida cotidiana</w:t>
      </w:r>
      <w:r w:rsidR="00FF4BD0" w:rsidRPr="00E21DD1">
        <w:rPr>
          <w:rFonts w:ascii="Times New Roman" w:hAnsi="Times New Roman" w:cs="Times New Roman"/>
          <w:sz w:val="24"/>
          <w:szCs w:val="24"/>
        </w:rPr>
        <w:t>, a fin de</w:t>
      </w:r>
      <w:r w:rsidR="0057672C" w:rsidRPr="00E21DD1">
        <w:rPr>
          <w:rFonts w:ascii="Times New Roman" w:hAnsi="Times New Roman" w:cs="Times New Roman"/>
          <w:sz w:val="24"/>
          <w:szCs w:val="24"/>
        </w:rPr>
        <w:t xml:space="preserve"> repensar nuevas lógicas </w:t>
      </w:r>
      <w:r w:rsidR="00FF4BD0" w:rsidRPr="00E21DD1">
        <w:rPr>
          <w:rFonts w:ascii="Times New Roman" w:hAnsi="Times New Roman" w:cs="Times New Roman"/>
          <w:sz w:val="24"/>
          <w:szCs w:val="24"/>
        </w:rPr>
        <w:t>de trabajo pedagógico fundamentadas en la didáctica y la neurociencia.</w:t>
      </w:r>
    </w:p>
    <w:p w14:paraId="67AC3093" w14:textId="77777777" w:rsidR="00BA7B50" w:rsidRPr="00E21DD1" w:rsidRDefault="00BA7B50" w:rsidP="00AE60C7">
      <w:pPr>
        <w:pStyle w:val="Predeterminado"/>
        <w:spacing w:after="0" w:line="360" w:lineRule="auto"/>
        <w:jc w:val="both"/>
      </w:pPr>
    </w:p>
    <w:p w14:paraId="7C13EECF" w14:textId="77777777" w:rsidR="009E623F" w:rsidRPr="00E21DD1" w:rsidRDefault="009E623F" w:rsidP="00AE60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rPr>
      </w:pPr>
      <w:r w:rsidRPr="00E21DD1">
        <w:rPr>
          <w:rFonts w:ascii="Times New Roman" w:eastAsia="Times New Roman" w:hAnsi="Times New Roman" w:cs="Times New Roman"/>
          <w:b/>
          <w:sz w:val="24"/>
          <w:szCs w:val="24"/>
        </w:rPr>
        <w:t>DESARROLLO</w:t>
      </w:r>
    </w:p>
    <w:p w14:paraId="23BD7E40" w14:textId="77777777" w:rsidR="004C6F4A" w:rsidRPr="00E21DD1" w:rsidRDefault="004C6F4A" w:rsidP="00AE60C7">
      <w:pPr>
        <w:pStyle w:val="Predeterminado"/>
        <w:spacing w:after="0" w:line="360" w:lineRule="auto"/>
        <w:jc w:val="center"/>
        <w:rPr>
          <w:b/>
        </w:rPr>
      </w:pPr>
      <w:r w:rsidRPr="00E21DD1">
        <w:rPr>
          <w:b/>
        </w:rPr>
        <w:t>CONTEXTO DE ESTUDIO</w:t>
      </w:r>
    </w:p>
    <w:p w14:paraId="589C5AA2" w14:textId="6C0D6070" w:rsidR="00E452C4" w:rsidRPr="00E21DD1" w:rsidRDefault="004C6F4A" w:rsidP="00744BBC">
      <w:pPr>
        <w:pStyle w:val="NormalWeb"/>
        <w:spacing w:before="0" w:beforeAutospacing="0" w:after="0" w:afterAutospacing="0" w:line="360" w:lineRule="auto"/>
        <w:jc w:val="both"/>
        <w:rPr>
          <w:rFonts w:eastAsia="SimSun"/>
          <w:bCs/>
          <w:kern w:val="24"/>
        </w:rPr>
      </w:pPr>
      <w:r w:rsidRPr="00E21DD1">
        <w:t xml:space="preserve">En la </w:t>
      </w:r>
      <w:r w:rsidR="004949AA" w:rsidRPr="00E21DD1">
        <w:t xml:space="preserve">presente </w:t>
      </w:r>
      <w:r w:rsidR="00546A3F" w:rsidRPr="00E21DD1">
        <w:t>investigación</w:t>
      </w:r>
      <w:r w:rsidR="004949AA" w:rsidRPr="00E21DD1">
        <w:t>,</w:t>
      </w:r>
      <w:r w:rsidRPr="00E21DD1">
        <w:t xml:space="preserve"> se realizó un diagnóstico </w:t>
      </w:r>
      <w:r w:rsidR="00545100" w:rsidRPr="00E21DD1">
        <w:t>participativo, a</w:t>
      </w:r>
      <w:r w:rsidRPr="00E21DD1">
        <w:t xml:space="preserve"> través de diversas técnicas, tales como: </w:t>
      </w:r>
      <w:r w:rsidR="00546A3F" w:rsidRPr="00E21DD1">
        <w:t>encuentros académicos con</w:t>
      </w:r>
      <w:r w:rsidR="004949AA" w:rsidRPr="00E21DD1">
        <w:t xml:space="preserve"> </w:t>
      </w:r>
      <w:r w:rsidR="00B108C5" w:rsidRPr="00E21DD1">
        <w:t xml:space="preserve">participantes y docentes investigadoras de </w:t>
      </w:r>
      <w:r w:rsidR="00545100" w:rsidRPr="00E21DD1">
        <w:t>las aulas</w:t>
      </w:r>
      <w:r w:rsidR="00B108C5" w:rsidRPr="00E21DD1">
        <w:t xml:space="preserve"> taller</w:t>
      </w:r>
      <w:r w:rsidR="004949AA" w:rsidRPr="00E21DD1">
        <w:t xml:space="preserve"> de PNFA de diferentes Municipios del Estado Falcón</w:t>
      </w:r>
      <w:r w:rsidRPr="00E21DD1">
        <w:t xml:space="preserve">, </w:t>
      </w:r>
      <w:r w:rsidR="00FE0220" w:rsidRPr="00E21DD1">
        <w:t>reflexi</w:t>
      </w:r>
      <w:r w:rsidR="00B108C5" w:rsidRPr="00E21DD1">
        <w:t>onando</w:t>
      </w:r>
      <w:r w:rsidR="00FE0220" w:rsidRPr="00E21DD1">
        <w:t xml:space="preserve"> sobre la práctica docente</w:t>
      </w:r>
      <w:r w:rsidR="00B108C5" w:rsidRPr="00E21DD1">
        <w:t>, t</w:t>
      </w:r>
      <w:r w:rsidR="001A228D" w:rsidRPr="00E21DD1">
        <w:t>odo esto permitió evidenciar</w:t>
      </w:r>
      <w:r w:rsidR="005F0DCB" w:rsidRPr="00E21DD1">
        <w:t>,</w:t>
      </w:r>
      <w:r w:rsidR="001A228D" w:rsidRPr="00E21DD1">
        <w:t xml:space="preserve"> </w:t>
      </w:r>
      <w:r w:rsidR="00886B36" w:rsidRPr="00E21DD1">
        <w:t>l</w:t>
      </w:r>
      <w:r w:rsidR="00744BBC" w:rsidRPr="00E21DD1">
        <w:t xml:space="preserve">a existencia de prácticas tradicionales, al momento de desarrollar y potenciar los dominios y procesos cognitivos para las ciencias en educación inicial, algunas metodologías siguen siendo pasivas </w:t>
      </w:r>
      <w:r w:rsidR="00546A3F" w:rsidRPr="00E21DD1">
        <w:rPr>
          <w:rFonts w:eastAsia="+mn-ea"/>
          <w:kern w:val="24"/>
          <w:lang w:val="es-VE" w:eastAsia="es-VE"/>
        </w:rPr>
        <w:t>centrad</w:t>
      </w:r>
      <w:r w:rsidR="00886B36" w:rsidRPr="00E21DD1">
        <w:rPr>
          <w:rFonts w:eastAsia="+mn-ea"/>
          <w:kern w:val="24"/>
          <w:lang w:val="es-VE" w:eastAsia="es-VE"/>
        </w:rPr>
        <w:t>a</w:t>
      </w:r>
      <w:r w:rsidR="00546A3F" w:rsidRPr="00E21DD1">
        <w:rPr>
          <w:rFonts w:eastAsia="+mn-ea"/>
          <w:kern w:val="24"/>
          <w:lang w:val="es-VE" w:eastAsia="es-VE"/>
        </w:rPr>
        <w:t>s en actividades estáticas,</w:t>
      </w:r>
      <w:r w:rsidR="00886B36" w:rsidRPr="00E21DD1">
        <w:rPr>
          <w:rFonts w:eastAsia="+mn-ea"/>
          <w:kern w:val="24"/>
          <w:lang w:val="es-VE" w:eastAsia="es-VE"/>
        </w:rPr>
        <w:t xml:space="preserve"> </w:t>
      </w:r>
      <w:r w:rsidR="00546A3F" w:rsidRPr="00E21DD1">
        <w:rPr>
          <w:rFonts w:eastAsia="+mn-ea"/>
          <w:kern w:val="24"/>
          <w:lang w:val="es-VE" w:eastAsia="es-VE"/>
        </w:rPr>
        <w:t xml:space="preserve">donde el docente </w:t>
      </w:r>
      <w:r w:rsidR="00744BBC" w:rsidRPr="00E21DD1">
        <w:rPr>
          <w:rFonts w:eastAsia="+mn-ea"/>
          <w:kern w:val="24"/>
          <w:lang w:val="es-VE" w:eastAsia="es-VE"/>
        </w:rPr>
        <w:t>es quien dirige todas las acciones y espera respuestas preestablecidas del niño y la niña</w:t>
      </w:r>
      <w:r w:rsidR="005144F0" w:rsidRPr="00E21DD1">
        <w:rPr>
          <w:rFonts w:eastAsia="+mn-ea"/>
          <w:kern w:val="24"/>
          <w:lang w:val="es-VE" w:eastAsia="es-VE"/>
        </w:rPr>
        <w:t xml:space="preserve">, uso frecuente de </w:t>
      </w:r>
      <w:r w:rsidR="00390BFF" w:rsidRPr="00E21DD1">
        <w:rPr>
          <w:rFonts w:eastAsia="SimSun"/>
          <w:bCs/>
          <w:kern w:val="24"/>
        </w:rPr>
        <w:t xml:space="preserve"> actividades rutinarias y rígidas, desconocimiento </w:t>
      </w:r>
      <w:r w:rsidR="00886B36" w:rsidRPr="00E21DD1">
        <w:rPr>
          <w:rFonts w:eastAsia="SimSun"/>
          <w:bCs/>
          <w:kern w:val="24"/>
        </w:rPr>
        <w:t xml:space="preserve">en algunos casos </w:t>
      </w:r>
      <w:r w:rsidR="00390BFF" w:rsidRPr="00E21DD1">
        <w:rPr>
          <w:rFonts w:eastAsia="SimSun"/>
          <w:bCs/>
          <w:kern w:val="24"/>
        </w:rPr>
        <w:t xml:space="preserve">de los procesos </w:t>
      </w:r>
      <w:r w:rsidR="005144F0" w:rsidRPr="00E21DD1">
        <w:rPr>
          <w:rFonts w:eastAsia="SimSun"/>
          <w:bCs/>
          <w:kern w:val="24"/>
        </w:rPr>
        <w:t>cognitivos, estilos de aprendizaje</w:t>
      </w:r>
      <w:r w:rsidR="00390BFF" w:rsidRPr="00E21DD1">
        <w:rPr>
          <w:rFonts w:eastAsia="SimSun"/>
          <w:bCs/>
          <w:kern w:val="24"/>
        </w:rPr>
        <w:t xml:space="preserve">, etapas y teorías </w:t>
      </w:r>
      <w:r w:rsidR="00744BBC" w:rsidRPr="00E21DD1">
        <w:rPr>
          <w:rFonts w:eastAsia="SimSun"/>
          <w:bCs/>
          <w:kern w:val="24"/>
        </w:rPr>
        <w:t>propias de</w:t>
      </w:r>
      <w:r w:rsidR="001A228D" w:rsidRPr="00E21DD1">
        <w:rPr>
          <w:rFonts w:eastAsia="SimSun"/>
          <w:bCs/>
          <w:kern w:val="24"/>
        </w:rPr>
        <w:t xml:space="preserve"> las prácticas pedagógicas docente para potenciar </w:t>
      </w:r>
      <w:r w:rsidR="004F1B6D" w:rsidRPr="00E21DD1">
        <w:rPr>
          <w:rFonts w:eastAsia="SimSun"/>
          <w:bCs/>
          <w:kern w:val="24"/>
        </w:rPr>
        <w:t>el pensamiento crítico</w:t>
      </w:r>
      <w:r w:rsidR="001A228D" w:rsidRPr="00E21DD1">
        <w:rPr>
          <w:rFonts w:eastAsia="SimSun"/>
          <w:bCs/>
          <w:kern w:val="24"/>
        </w:rPr>
        <w:t xml:space="preserve"> en </w:t>
      </w:r>
      <w:r w:rsidR="001A228D" w:rsidRPr="00E21DD1">
        <w:rPr>
          <w:rFonts w:eastAsia="SimSun"/>
          <w:bCs/>
          <w:kern w:val="24"/>
        </w:rPr>
        <w:lastRenderedPageBreak/>
        <w:t>los niños y niñas de educación inicial</w:t>
      </w:r>
      <w:r w:rsidR="00E452C4" w:rsidRPr="00E21DD1">
        <w:rPr>
          <w:rFonts w:eastAsia="SimSun"/>
          <w:bCs/>
          <w:kern w:val="24"/>
        </w:rPr>
        <w:t xml:space="preserve">, tal y como se puede visualizar en la figura N° 01 que se presenta a continuación: </w:t>
      </w:r>
    </w:p>
    <w:p w14:paraId="350E7BA6" w14:textId="4CA97E36" w:rsidR="00E452C4" w:rsidRPr="00E21DD1" w:rsidRDefault="00E21DD1" w:rsidP="00744BBC">
      <w:pPr>
        <w:pStyle w:val="NormalWeb"/>
        <w:spacing w:before="0" w:beforeAutospacing="0" w:after="0" w:afterAutospacing="0" w:line="360" w:lineRule="auto"/>
        <w:jc w:val="both"/>
        <w:rPr>
          <w:rFonts w:eastAsia="SimSun"/>
          <w:b/>
          <w:kern w:val="24"/>
        </w:rPr>
      </w:pPr>
      <w:r w:rsidRPr="00E21DD1">
        <w:rPr>
          <w:rFonts w:eastAsia="SimSun"/>
          <w:bCs/>
          <w:noProof/>
          <w:kern w:val="24"/>
        </w:rPr>
        <w:drawing>
          <wp:anchor distT="0" distB="0" distL="114300" distR="114300" simplePos="0" relativeHeight="251658240" behindDoc="1" locked="0" layoutInCell="1" allowOverlap="1" wp14:anchorId="005FC44F" wp14:editId="221ED6B3">
            <wp:simplePos x="0" y="0"/>
            <wp:positionH relativeFrom="column">
              <wp:posOffset>1052579</wp:posOffset>
            </wp:positionH>
            <wp:positionV relativeFrom="paragraph">
              <wp:posOffset>254898</wp:posOffset>
            </wp:positionV>
            <wp:extent cx="3675073" cy="1764734"/>
            <wp:effectExtent l="0" t="0" r="1905" b="6985"/>
            <wp:wrapNone/>
            <wp:docPr id="16572301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76651" cy="1765492"/>
                    </a:xfrm>
                    <a:prstGeom prst="rect">
                      <a:avLst/>
                    </a:prstGeom>
                    <a:noFill/>
                  </pic:spPr>
                </pic:pic>
              </a:graphicData>
            </a:graphic>
            <wp14:sizeRelH relativeFrom="page">
              <wp14:pctWidth>0</wp14:pctWidth>
            </wp14:sizeRelH>
            <wp14:sizeRelV relativeFrom="page">
              <wp14:pctHeight>0</wp14:pctHeight>
            </wp14:sizeRelV>
          </wp:anchor>
        </w:drawing>
      </w:r>
      <w:r w:rsidR="00E452C4" w:rsidRPr="00E21DD1">
        <w:rPr>
          <w:rFonts w:eastAsia="SimSun"/>
          <w:b/>
          <w:kern w:val="24"/>
        </w:rPr>
        <w:t xml:space="preserve">Figura N° 01. </w:t>
      </w:r>
      <w:r w:rsidR="00B806F7" w:rsidRPr="00E21DD1">
        <w:rPr>
          <w:rFonts w:eastAsia="SimSun"/>
          <w:b/>
          <w:kern w:val="24"/>
        </w:rPr>
        <w:t>Diagrama de Ishikawa.</w:t>
      </w:r>
    </w:p>
    <w:p w14:paraId="30CF93C2" w14:textId="7936F6DD" w:rsidR="00E452C4" w:rsidRPr="00E21DD1" w:rsidRDefault="00E452C4" w:rsidP="00744BBC">
      <w:pPr>
        <w:pStyle w:val="NormalWeb"/>
        <w:spacing w:before="0" w:beforeAutospacing="0" w:after="0" w:afterAutospacing="0" w:line="360" w:lineRule="auto"/>
        <w:jc w:val="both"/>
        <w:rPr>
          <w:rFonts w:eastAsia="SimSun"/>
          <w:bCs/>
          <w:kern w:val="24"/>
        </w:rPr>
      </w:pPr>
    </w:p>
    <w:p w14:paraId="3B143838" w14:textId="77777777" w:rsidR="00E21DD1" w:rsidRDefault="00E21DD1" w:rsidP="00744BBC">
      <w:pPr>
        <w:pStyle w:val="NormalWeb"/>
        <w:spacing w:before="0" w:beforeAutospacing="0" w:after="0" w:afterAutospacing="0" w:line="360" w:lineRule="auto"/>
        <w:jc w:val="both"/>
        <w:rPr>
          <w:rFonts w:eastAsia="SimSun"/>
          <w:b/>
          <w:kern w:val="24"/>
        </w:rPr>
      </w:pPr>
    </w:p>
    <w:p w14:paraId="11BD7CC9" w14:textId="77777777" w:rsidR="00E21DD1" w:rsidRDefault="00E21DD1" w:rsidP="00744BBC">
      <w:pPr>
        <w:pStyle w:val="NormalWeb"/>
        <w:spacing w:before="0" w:beforeAutospacing="0" w:after="0" w:afterAutospacing="0" w:line="360" w:lineRule="auto"/>
        <w:jc w:val="both"/>
        <w:rPr>
          <w:rFonts w:eastAsia="SimSun"/>
          <w:b/>
          <w:kern w:val="24"/>
        </w:rPr>
      </w:pPr>
    </w:p>
    <w:p w14:paraId="2D68E697" w14:textId="77777777" w:rsidR="00E21DD1" w:rsidRDefault="00E21DD1" w:rsidP="00744BBC">
      <w:pPr>
        <w:pStyle w:val="NormalWeb"/>
        <w:spacing w:before="0" w:beforeAutospacing="0" w:after="0" w:afterAutospacing="0" w:line="360" w:lineRule="auto"/>
        <w:jc w:val="both"/>
        <w:rPr>
          <w:rFonts w:eastAsia="SimSun"/>
          <w:b/>
          <w:kern w:val="24"/>
        </w:rPr>
      </w:pPr>
    </w:p>
    <w:p w14:paraId="2C62F1D8" w14:textId="77777777" w:rsidR="00E21DD1" w:rsidRDefault="00E21DD1" w:rsidP="00744BBC">
      <w:pPr>
        <w:pStyle w:val="NormalWeb"/>
        <w:spacing w:before="0" w:beforeAutospacing="0" w:after="0" w:afterAutospacing="0" w:line="360" w:lineRule="auto"/>
        <w:jc w:val="both"/>
        <w:rPr>
          <w:rFonts w:eastAsia="SimSun"/>
          <w:b/>
          <w:kern w:val="24"/>
        </w:rPr>
      </w:pPr>
    </w:p>
    <w:p w14:paraId="6AE4ADC7" w14:textId="77777777" w:rsidR="00E21DD1" w:rsidRDefault="00E21DD1" w:rsidP="00744BBC">
      <w:pPr>
        <w:pStyle w:val="NormalWeb"/>
        <w:spacing w:before="0" w:beforeAutospacing="0" w:after="0" w:afterAutospacing="0" w:line="360" w:lineRule="auto"/>
        <w:jc w:val="both"/>
        <w:rPr>
          <w:rFonts w:eastAsia="SimSun"/>
          <w:b/>
          <w:kern w:val="24"/>
        </w:rPr>
      </w:pPr>
    </w:p>
    <w:p w14:paraId="61EBA1FA" w14:textId="77777777" w:rsidR="00E21DD1" w:rsidRDefault="00E21DD1" w:rsidP="00744BBC">
      <w:pPr>
        <w:pStyle w:val="NormalWeb"/>
        <w:spacing w:before="0" w:beforeAutospacing="0" w:after="0" w:afterAutospacing="0" w:line="360" w:lineRule="auto"/>
        <w:jc w:val="both"/>
        <w:rPr>
          <w:rFonts w:eastAsia="SimSun"/>
          <w:b/>
          <w:kern w:val="24"/>
        </w:rPr>
      </w:pPr>
    </w:p>
    <w:p w14:paraId="792B6B34" w14:textId="77777777" w:rsidR="00E21DD1" w:rsidRDefault="00B031E8" w:rsidP="00744BBC">
      <w:pPr>
        <w:pStyle w:val="NormalWeb"/>
        <w:spacing w:before="0" w:beforeAutospacing="0" w:after="0" w:afterAutospacing="0" w:line="360" w:lineRule="auto"/>
        <w:jc w:val="both"/>
        <w:rPr>
          <w:rFonts w:eastAsia="SimSun"/>
          <w:kern w:val="24"/>
        </w:rPr>
      </w:pPr>
      <w:r w:rsidRPr="00E21DD1">
        <w:rPr>
          <w:rFonts w:eastAsia="SimSun"/>
          <w:b/>
          <w:kern w:val="24"/>
        </w:rPr>
        <w:t>Fuente:</w:t>
      </w:r>
      <w:r w:rsidRPr="00E21DD1">
        <w:rPr>
          <w:rFonts w:eastAsia="SimSun"/>
          <w:kern w:val="24"/>
        </w:rPr>
        <w:t xml:space="preserve"> </w:t>
      </w:r>
      <w:proofErr w:type="spellStart"/>
      <w:r w:rsidRPr="00E21DD1">
        <w:rPr>
          <w:rFonts w:eastAsia="SimSun"/>
          <w:kern w:val="24"/>
        </w:rPr>
        <w:t>Zarraga</w:t>
      </w:r>
      <w:proofErr w:type="spellEnd"/>
      <w:r w:rsidRPr="00E21DD1">
        <w:rPr>
          <w:rFonts w:eastAsia="SimSun"/>
          <w:kern w:val="24"/>
        </w:rPr>
        <w:t>, O. (2024)</w:t>
      </w:r>
    </w:p>
    <w:p w14:paraId="3D051376" w14:textId="11BC8FA5" w:rsidR="00371B68" w:rsidRPr="00E21DD1" w:rsidRDefault="00B031E8" w:rsidP="00744BBC">
      <w:pPr>
        <w:pStyle w:val="NormalWeb"/>
        <w:spacing w:before="0" w:beforeAutospacing="0" w:after="0" w:afterAutospacing="0" w:line="360" w:lineRule="auto"/>
        <w:jc w:val="both"/>
        <w:rPr>
          <w:rFonts w:eastAsia="SimSun"/>
          <w:kern w:val="24"/>
        </w:rPr>
      </w:pPr>
      <w:r w:rsidRPr="00E21DD1">
        <w:rPr>
          <w:rFonts w:eastAsia="SimSun"/>
          <w:bCs/>
          <w:kern w:val="24"/>
        </w:rPr>
        <w:t>E</w:t>
      </w:r>
      <w:r w:rsidR="00390BFF" w:rsidRPr="00E21DD1">
        <w:rPr>
          <w:rFonts w:eastAsia="SimSun"/>
          <w:bCs/>
          <w:kern w:val="24"/>
        </w:rPr>
        <w:t>sto</w:t>
      </w:r>
      <w:r w:rsidR="001A228D" w:rsidRPr="00E21DD1">
        <w:rPr>
          <w:rFonts w:eastAsia="SimSun"/>
          <w:bCs/>
          <w:kern w:val="24"/>
        </w:rPr>
        <w:t>s halla</w:t>
      </w:r>
      <w:r w:rsidR="00390BFF" w:rsidRPr="00E21DD1">
        <w:rPr>
          <w:rFonts w:eastAsia="SimSun"/>
          <w:bCs/>
          <w:kern w:val="24"/>
        </w:rPr>
        <w:t>z</w:t>
      </w:r>
      <w:r w:rsidR="001A228D" w:rsidRPr="00E21DD1">
        <w:rPr>
          <w:rFonts w:eastAsia="SimSun"/>
          <w:bCs/>
          <w:kern w:val="24"/>
        </w:rPr>
        <w:t>gos confirman que esta situación se</w:t>
      </w:r>
      <w:r w:rsidR="00390BFF" w:rsidRPr="00E21DD1">
        <w:rPr>
          <w:rFonts w:eastAsia="SimSun"/>
          <w:bCs/>
          <w:kern w:val="24"/>
        </w:rPr>
        <w:t xml:space="preserve"> </w:t>
      </w:r>
      <w:r w:rsidR="001A228D" w:rsidRPr="00E21DD1">
        <w:rPr>
          <w:rFonts w:eastAsia="SimSun"/>
          <w:bCs/>
          <w:kern w:val="24"/>
        </w:rPr>
        <w:t xml:space="preserve">debe a las siguientes causas: </w:t>
      </w:r>
      <w:r w:rsidR="00390BFF" w:rsidRPr="00E21DD1">
        <w:rPr>
          <w:bCs/>
          <w:kern w:val="24"/>
        </w:rPr>
        <w:t>poca</w:t>
      </w:r>
      <w:r w:rsidR="001A228D" w:rsidRPr="00E21DD1">
        <w:rPr>
          <w:bCs/>
          <w:kern w:val="24"/>
        </w:rPr>
        <w:t xml:space="preserve"> motivación </w:t>
      </w:r>
      <w:r w:rsidR="00390BFF" w:rsidRPr="00E21DD1">
        <w:rPr>
          <w:bCs/>
          <w:kern w:val="24"/>
        </w:rPr>
        <w:t xml:space="preserve">de las docentes </w:t>
      </w:r>
      <w:r w:rsidR="001A228D" w:rsidRPr="00E21DD1">
        <w:rPr>
          <w:bCs/>
          <w:kern w:val="24"/>
        </w:rPr>
        <w:t>a introducir cambios en las prácticas pedagógicas,</w:t>
      </w:r>
      <w:r w:rsidR="00390BFF" w:rsidRPr="00E21DD1">
        <w:rPr>
          <w:bCs/>
          <w:kern w:val="24"/>
        </w:rPr>
        <w:t xml:space="preserve"> </w:t>
      </w:r>
      <w:r w:rsidR="00B36738" w:rsidRPr="00E21DD1">
        <w:rPr>
          <w:bCs/>
          <w:kern w:val="24"/>
        </w:rPr>
        <w:t>asimismo</w:t>
      </w:r>
      <w:r w:rsidR="00390BFF" w:rsidRPr="00E21DD1">
        <w:rPr>
          <w:bCs/>
          <w:kern w:val="24"/>
        </w:rPr>
        <w:t xml:space="preserve">, </w:t>
      </w:r>
      <w:r w:rsidR="001A228D" w:rsidRPr="00E21DD1">
        <w:rPr>
          <w:rFonts w:eastAsia="SimSun"/>
          <w:bCs/>
          <w:kern w:val="24"/>
        </w:rPr>
        <w:t>insuficiente formación sobre nuevos los enfoques</w:t>
      </w:r>
      <w:r w:rsidR="005144F0" w:rsidRPr="00E21DD1">
        <w:rPr>
          <w:rFonts w:eastAsia="SimSun"/>
          <w:bCs/>
          <w:kern w:val="24"/>
        </w:rPr>
        <w:t xml:space="preserve"> y aportes de </w:t>
      </w:r>
      <w:r w:rsidR="00744BBC" w:rsidRPr="00E21DD1">
        <w:rPr>
          <w:rFonts w:eastAsia="SimSun"/>
          <w:bCs/>
          <w:kern w:val="24"/>
        </w:rPr>
        <w:t>l</w:t>
      </w:r>
      <w:r w:rsidR="005144F0" w:rsidRPr="00E21DD1">
        <w:rPr>
          <w:rFonts w:eastAsia="SimSun"/>
          <w:bCs/>
          <w:kern w:val="24"/>
        </w:rPr>
        <w:t>a neurociencia</w:t>
      </w:r>
      <w:r w:rsidR="001A228D" w:rsidRPr="00E21DD1">
        <w:rPr>
          <w:rFonts w:eastAsia="SimSun"/>
          <w:bCs/>
          <w:kern w:val="24"/>
        </w:rPr>
        <w:t xml:space="preserve"> </w:t>
      </w:r>
      <w:r w:rsidR="00390BFF" w:rsidRPr="00E21DD1">
        <w:rPr>
          <w:rFonts w:eastAsia="SimSun"/>
          <w:bCs/>
          <w:kern w:val="24"/>
        </w:rPr>
        <w:t xml:space="preserve">y </w:t>
      </w:r>
      <w:r w:rsidR="001A228D" w:rsidRPr="00E21DD1">
        <w:rPr>
          <w:rFonts w:eastAsia="SimSun"/>
          <w:bCs/>
          <w:kern w:val="24"/>
        </w:rPr>
        <w:t>debilidad en el rol de investigador e innovador</w:t>
      </w:r>
      <w:r w:rsidR="00390BFF" w:rsidRPr="00E21DD1">
        <w:rPr>
          <w:rFonts w:eastAsia="SimSun"/>
          <w:bCs/>
          <w:kern w:val="24"/>
        </w:rPr>
        <w:t xml:space="preserve"> que debe caracterizar a todo docente.</w:t>
      </w:r>
    </w:p>
    <w:p w14:paraId="06C86E36" w14:textId="7A17752B" w:rsidR="005144F0" w:rsidRPr="00E21DD1" w:rsidRDefault="00390BFF" w:rsidP="00AE60C7">
      <w:pPr>
        <w:spacing w:after="0" w:line="360" w:lineRule="auto"/>
        <w:jc w:val="both"/>
        <w:rPr>
          <w:rFonts w:ascii="Times New Roman" w:hAnsi="Times New Roman" w:cs="Times New Roman"/>
          <w:bCs/>
          <w:kern w:val="24"/>
          <w:sz w:val="24"/>
          <w:szCs w:val="24"/>
        </w:rPr>
      </w:pPr>
      <w:r w:rsidRPr="00E21DD1">
        <w:rPr>
          <w:rFonts w:ascii="Times New Roman" w:eastAsia="SimSun" w:hAnsi="Times New Roman" w:cs="Times New Roman"/>
          <w:bCs/>
          <w:kern w:val="24"/>
          <w:sz w:val="24"/>
          <w:szCs w:val="24"/>
        </w:rPr>
        <w:t>Ante esa realidad detectada en los Centros de Educación Inicial</w:t>
      </w:r>
      <w:r w:rsidR="00DE67D0" w:rsidRPr="00E21DD1">
        <w:rPr>
          <w:rFonts w:ascii="Times New Roman" w:eastAsia="SimSun" w:hAnsi="Times New Roman" w:cs="Times New Roman"/>
          <w:bCs/>
          <w:kern w:val="24"/>
          <w:sz w:val="24"/>
          <w:szCs w:val="24"/>
        </w:rPr>
        <w:t>,</w:t>
      </w:r>
      <w:r w:rsidRPr="00E21DD1">
        <w:rPr>
          <w:rFonts w:ascii="Times New Roman" w:eastAsia="SimSun" w:hAnsi="Times New Roman" w:cs="Times New Roman"/>
          <w:bCs/>
          <w:kern w:val="24"/>
          <w:sz w:val="24"/>
          <w:szCs w:val="24"/>
        </w:rPr>
        <w:t xml:space="preserve"> se generan las siguientes consecuencias: </w:t>
      </w:r>
      <w:r w:rsidRPr="00E21DD1">
        <w:rPr>
          <w:rFonts w:ascii="Times New Roman" w:hAnsi="Times New Roman" w:cs="Times New Roman"/>
          <w:bCs/>
          <w:kern w:val="24"/>
          <w:sz w:val="24"/>
          <w:szCs w:val="24"/>
        </w:rPr>
        <w:t xml:space="preserve">Actitud pasiva </w:t>
      </w:r>
      <w:r w:rsidR="00FA53C0" w:rsidRPr="00E21DD1">
        <w:rPr>
          <w:rFonts w:ascii="Times New Roman" w:hAnsi="Times New Roman" w:cs="Times New Roman"/>
          <w:bCs/>
          <w:kern w:val="24"/>
          <w:sz w:val="24"/>
          <w:szCs w:val="24"/>
        </w:rPr>
        <w:t xml:space="preserve">del docente </w:t>
      </w:r>
      <w:r w:rsidRPr="00E21DD1">
        <w:rPr>
          <w:rFonts w:ascii="Times New Roman" w:hAnsi="Times New Roman" w:cs="Times New Roman"/>
          <w:bCs/>
          <w:kern w:val="24"/>
          <w:sz w:val="24"/>
          <w:szCs w:val="24"/>
        </w:rPr>
        <w:t xml:space="preserve">en el trabajo diario escolar, dando poco valor al </w:t>
      </w:r>
      <w:r w:rsidR="00FA53C0" w:rsidRPr="00E21DD1">
        <w:rPr>
          <w:rFonts w:ascii="Times New Roman" w:hAnsi="Times New Roman" w:cs="Times New Roman"/>
          <w:bCs/>
          <w:kern w:val="24"/>
          <w:sz w:val="24"/>
          <w:szCs w:val="24"/>
        </w:rPr>
        <w:t xml:space="preserve"> pensamiento crítico, al </w:t>
      </w:r>
      <w:r w:rsidR="005144F0" w:rsidRPr="00E21DD1">
        <w:rPr>
          <w:rFonts w:ascii="Times New Roman" w:hAnsi="Times New Roman" w:cs="Times New Roman"/>
          <w:bCs/>
          <w:kern w:val="24"/>
          <w:sz w:val="24"/>
          <w:szCs w:val="24"/>
        </w:rPr>
        <w:t>juego</w:t>
      </w:r>
      <w:r w:rsidR="004F1B6D" w:rsidRPr="00E21DD1">
        <w:rPr>
          <w:rFonts w:ascii="Times New Roman" w:hAnsi="Times New Roman" w:cs="Times New Roman"/>
          <w:bCs/>
          <w:kern w:val="24"/>
          <w:sz w:val="24"/>
          <w:szCs w:val="24"/>
        </w:rPr>
        <w:t xml:space="preserve">, el movimiento y la exploración </w:t>
      </w:r>
      <w:r w:rsidR="005144F0" w:rsidRPr="00E21DD1">
        <w:rPr>
          <w:rFonts w:ascii="Times New Roman" w:hAnsi="Times New Roman" w:cs="Times New Roman"/>
          <w:bCs/>
          <w:kern w:val="24"/>
          <w:sz w:val="24"/>
          <w:szCs w:val="24"/>
        </w:rPr>
        <w:t xml:space="preserve">como elemento clave para el aprendizaje </w:t>
      </w:r>
      <w:r w:rsidR="00FA53C0" w:rsidRPr="00E21DD1">
        <w:rPr>
          <w:rFonts w:ascii="Times New Roman" w:hAnsi="Times New Roman" w:cs="Times New Roman"/>
          <w:bCs/>
          <w:kern w:val="24"/>
          <w:sz w:val="24"/>
          <w:szCs w:val="24"/>
        </w:rPr>
        <w:t>y desarrollo de habilidades científicas desde edades tempranas</w:t>
      </w:r>
      <w:r w:rsidR="004F1B6D" w:rsidRPr="00E21DD1">
        <w:rPr>
          <w:rFonts w:ascii="Times New Roman" w:hAnsi="Times New Roman" w:cs="Times New Roman"/>
          <w:bCs/>
          <w:kern w:val="24"/>
          <w:sz w:val="24"/>
          <w:szCs w:val="24"/>
        </w:rPr>
        <w:t>, asimismo, s</w:t>
      </w:r>
      <w:r w:rsidR="005144F0" w:rsidRPr="00E21DD1">
        <w:rPr>
          <w:rFonts w:ascii="Times New Roman" w:hAnsi="Times New Roman" w:cs="Times New Roman"/>
          <w:bCs/>
          <w:kern w:val="24"/>
          <w:sz w:val="24"/>
          <w:szCs w:val="24"/>
        </w:rPr>
        <w:t>e ha</w:t>
      </w:r>
      <w:r w:rsidR="00744BBC" w:rsidRPr="00E21DD1">
        <w:rPr>
          <w:rFonts w:ascii="Times New Roman" w:hAnsi="Times New Roman" w:cs="Times New Roman"/>
          <w:bCs/>
          <w:kern w:val="24"/>
          <w:sz w:val="24"/>
          <w:szCs w:val="24"/>
        </w:rPr>
        <w:t>n</w:t>
      </w:r>
      <w:r w:rsidR="005144F0" w:rsidRPr="00E21DD1">
        <w:rPr>
          <w:rFonts w:ascii="Times New Roman" w:hAnsi="Times New Roman" w:cs="Times New Roman"/>
          <w:bCs/>
          <w:kern w:val="24"/>
          <w:sz w:val="24"/>
          <w:szCs w:val="24"/>
        </w:rPr>
        <w:t xml:space="preserve"> venido presentando </w:t>
      </w:r>
      <w:r w:rsidR="004F1B6D" w:rsidRPr="00E21DD1">
        <w:rPr>
          <w:rFonts w:ascii="Times New Roman" w:hAnsi="Times New Roman" w:cs="Times New Roman"/>
          <w:bCs/>
          <w:kern w:val="24"/>
          <w:sz w:val="24"/>
          <w:szCs w:val="24"/>
        </w:rPr>
        <w:t>actividades propias para el desarrollo de las ciencias</w:t>
      </w:r>
      <w:r w:rsidR="00744BBC" w:rsidRPr="00E21DD1">
        <w:rPr>
          <w:rFonts w:ascii="Times New Roman" w:hAnsi="Times New Roman" w:cs="Times New Roman"/>
          <w:bCs/>
          <w:kern w:val="24"/>
          <w:sz w:val="24"/>
          <w:szCs w:val="24"/>
        </w:rPr>
        <w:t xml:space="preserve"> </w:t>
      </w:r>
      <w:r w:rsidR="005144F0" w:rsidRPr="00E21DD1">
        <w:rPr>
          <w:rFonts w:ascii="Times New Roman" w:hAnsi="Times New Roman" w:cs="Times New Roman"/>
          <w:bCs/>
          <w:kern w:val="24"/>
          <w:sz w:val="24"/>
          <w:szCs w:val="24"/>
        </w:rPr>
        <w:t xml:space="preserve">como un conocimiento rígido, </w:t>
      </w:r>
      <w:r w:rsidR="004F1B6D" w:rsidRPr="00E21DD1">
        <w:rPr>
          <w:rFonts w:ascii="Times New Roman" w:hAnsi="Times New Roman" w:cs="Times New Roman"/>
          <w:bCs/>
          <w:kern w:val="24"/>
          <w:sz w:val="24"/>
          <w:szCs w:val="24"/>
        </w:rPr>
        <w:t xml:space="preserve">aislado, </w:t>
      </w:r>
      <w:r w:rsidR="005144F0" w:rsidRPr="00E21DD1">
        <w:rPr>
          <w:rFonts w:ascii="Times New Roman" w:hAnsi="Times New Roman" w:cs="Times New Roman"/>
          <w:bCs/>
          <w:kern w:val="24"/>
          <w:sz w:val="24"/>
          <w:szCs w:val="24"/>
        </w:rPr>
        <w:t xml:space="preserve">donde no deben moverse, sino solo concentrarse en </w:t>
      </w:r>
      <w:r w:rsidR="004F1B6D" w:rsidRPr="00E21DD1">
        <w:rPr>
          <w:rFonts w:ascii="Times New Roman" w:hAnsi="Times New Roman" w:cs="Times New Roman"/>
          <w:bCs/>
          <w:kern w:val="24"/>
          <w:sz w:val="24"/>
          <w:szCs w:val="24"/>
        </w:rPr>
        <w:t>dich</w:t>
      </w:r>
      <w:r w:rsidR="005144F0" w:rsidRPr="00E21DD1">
        <w:rPr>
          <w:rFonts w:ascii="Times New Roman" w:hAnsi="Times New Roman" w:cs="Times New Roman"/>
          <w:bCs/>
          <w:kern w:val="24"/>
          <w:sz w:val="24"/>
          <w:szCs w:val="24"/>
        </w:rPr>
        <w:t xml:space="preserve">a actividad. Por otra parte, se observa </w:t>
      </w:r>
      <w:r w:rsidRPr="00E21DD1">
        <w:rPr>
          <w:rFonts w:ascii="Times New Roman" w:hAnsi="Times New Roman" w:cs="Times New Roman"/>
          <w:bCs/>
          <w:kern w:val="24"/>
          <w:sz w:val="24"/>
          <w:szCs w:val="24"/>
        </w:rPr>
        <w:t xml:space="preserve">carencia de </w:t>
      </w:r>
      <w:r w:rsidR="00785B2F" w:rsidRPr="00E21DD1">
        <w:rPr>
          <w:rFonts w:ascii="Times New Roman" w:hAnsi="Times New Roman" w:cs="Times New Roman"/>
          <w:bCs/>
          <w:kern w:val="24"/>
          <w:sz w:val="24"/>
          <w:szCs w:val="24"/>
        </w:rPr>
        <w:t>estrategias innovadoras</w:t>
      </w:r>
      <w:r w:rsidR="00D52C7B" w:rsidRPr="00E21DD1">
        <w:rPr>
          <w:rFonts w:ascii="Times New Roman" w:hAnsi="Times New Roman" w:cs="Times New Roman"/>
          <w:bCs/>
          <w:kern w:val="24"/>
          <w:sz w:val="24"/>
          <w:szCs w:val="24"/>
        </w:rPr>
        <w:t xml:space="preserve"> </w:t>
      </w:r>
      <w:r w:rsidR="004F1B6D" w:rsidRPr="00E21DD1">
        <w:rPr>
          <w:rFonts w:ascii="Times New Roman" w:hAnsi="Times New Roman" w:cs="Times New Roman"/>
          <w:bCs/>
          <w:kern w:val="24"/>
          <w:sz w:val="24"/>
          <w:szCs w:val="24"/>
        </w:rPr>
        <w:t xml:space="preserve">y atractivas para los niños y niñas </w:t>
      </w:r>
      <w:r w:rsidR="00D52C7B" w:rsidRPr="00E21DD1">
        <w:rPr>
          <w:rFonts w:ascii="Times New Roman" w:hAnsi="Times New Roman" w:cs="Times New Roman"/>
          <w:bCs/>
          <w:kern w:val="24"/>
          <w:sz w:val="24"/>
          <w:szCs w:val="24"/>
        </w:rPr>
        <w:t xml:space="preserve">al momento de potenciar </w:t>
      </w:r>
      <w:r w:rsidR="004F1B6D" w:rsidRPr="00E21DD1">
        <w:rPr>
          <w:rFonts w:ascii="Times New Roman" w:hAnsi="Times New Roman" w:cs="Times New Roman"/>
          <w:bCs/>
          <w:kern w:val="24"/>
          <w:sz w:val="24"/>
          <w:szCs w:val="24"/>
        </w:rPr>
        <w:t>la ciencia y el pensamiento crítico</w:t>
      </w:r>
      <w:r w:rsidR="005144F0" w:rsidRPr="00E21DD1">
        <w:rPr>
          <w:rFonts w:ascii="Times New Roman" w:hAnsi="Times New Roman" w:cs="Times New Roman"/>
          <w:bCs/>
          <w:kern w:val="24"/>
          <w:sz w:val="24"/>
          <w:szCs w:val="24"/>
        </w:rPr>
        <w:t xml:space="preserve">, lo que hace que se conciba </w:t>
      </w:r>
      <w:r w:rsidR="00744BBC" w:rsidRPr="00E21DD1">
        <w:rPr>
          <w:rFonts w:ascii="Times New Roman" w:hAnsi="Times New Roman" w:cs="Times New Roman"/>
          <w:bCs/>
          <w:kern w:val="24"/>
          <w:sz w:val="24"/>
          <w:szCs w:val="24"/>
        </w:rPr>
        <w:t xml:space="preserve">la ciencia </w:t>
      </w:r>
      <w:r w:rsidR="005144F0" w:rsidRPr="00E21DD1">
        <w:rPr>
          <w:rFonts w:ascii="Times New Roman" w:hAnsi="Times New Roman" w:cs="Times New Roman"/>
          <w:bCs/>
          <w:kern w:val="24"/>
          <w:sz w:val="24"/>
          <w:szCs w:val="24"/>
        </w:rPr>
        <w:t>como aburrid</w:t>
      </w:r>
      <w:r w:rsidR="004F1B6D" w:rsidRPr="00E21DD1">
        <w:rPr>
          <w:rFonts w:ascii="Times New Roman" w:hAnsi="Times New Roman" w:cs="Times New Roman"/>
          <w:bCs/>
          <w:kern w:val="24"/>
          <w:sz w:val="24"/>
          <w:szCs w:val="24"/>
        </w:rPr>
        <w:t>a</w:t>
      </w:r>
      <w:r w:rsidR="00744BBC" w:rsidRPr="00E21DD1">
        <w:rPr>
          <w:rFonts w:ascii="Times New Roman" w:hAnsi="Times New Roman" w:cs="Times New Roman"/>
          <w:bCs/>
          <w:kern w:val="24"/>
          <w:sz w:val="24"/>
          <w:szCs w:val="24"/>
        </w:rPr>
        <w:t xml:space="preserve">. </w:t>
      </w:r>
    </w:p>
    <w:p w14:paraId="5238C703" w14:textId="2EABCE3D" w:rsidR="00604577" w:rsidRPr="00E21DD1" w:rsidRDefault="009F58C0" w:rsidP="00AE60C7">
      <w:pPr>
        <w:pStyle w:val="NormalWeb"/>
        <w:spacing w:before="0" w:beforeAutospacing="0" w:after="0" w:afterAutospacing="0" w:line="360" w:lineRule="auto"/>
        <w:jc w:val="both"/>
        <w:rPr>
          <w:rFonts w:eastAsiaTheme="minorEastAsia"/>
          <w:bCs/>
          <w:kern w:val="24"/>
        </w:rPr>
      </w:pPr>
      <w:r w:rsidRPr="00E21DD1">
        <w:rPr>
          <w:rFonts w:eastAsiaTheme="minorEastAsia"/>
          <w:bCs/>
          <w:kern w:val="24"/>
        </w:rPr>
        <w:lastRenderedPageBreak/>
        <w:t xml:space="preserve">De allí </w:t>
      </w:r>
      <w:r w:rsidR="00604577" w:rsidRPr="00E21DD1">
        <w:rPr>
          <w:rFonts w:eastAsiaTheme="minorEastAsia"/>
          <w:bCs/>
          <w:kern w:val="24"/>
        </w:rPr>
        <w:t>que,</w:t>
      </w:r>
      <w:r w:rsidRPr="00E21DD1">
        <w:rPr>
          <w:rFonts w:eastAsiaTheme="minorEastAsia"/>
          <w:bCs/>
          <w:kern w:val="24"/>
        </w:rPr>
        <w:t xml:space="preserve"> en este momento</w:t>
      </w:r>
      <w:r w:rsidR="00604577" w:rsidRPr="00E21DD1">
        <w:rPr>
          <w:rFonts w:eastAsiaTheme="minorEastAsia"/>
          <w:bCs/>
          <w:kern w:val="24"/>
        </w:rPr>
        <w:t xml:space="preserve"> histórico que vivimos, donde la inteligencia artificial se nos presenta como una realidad ineludible en el campo educativo</w:t>
      </w:r>
      <w:r w:rsidRPr="00E21DD1">
        <w:rPr>
          <w:rFonts w:eastAsiaTheme="minorEastAsia"/>
          <w:bCs/>
          <w:kern w:val="24"/>
        </w:rPr>
        <w:t>, es imprescindible reflexionar sobre la problemática encontrada y generar un debate colectivo que contribuya a la búsqueda de soluciones</w:t>
      </w:r>
      <w:r w:rsidR="00DE67D0" w:rsidRPr="00E21DD1">
        <w:rPr>
          <w:rFonts w:eastAsiaTheme="minorEastAsia"/>
          <w:bCs/>
          <w:kern w:val="24"/>
        </w:rPr>
        <w:t>,</w:t>
      </w:r>
      <w:r w:rsidR="00194895" w:rsidRPr="00E21DD1">
        <w:rPr>
          <w:rFonts w:eastAsiaTheme="minorEastAsia"/>
          <w:bCs/>
          <w:kern w:val="24"/>
        </w:rPr>
        <w:t xml:space="preserve"> </w:t>
      </w:r>
      <w:r w:rsidR="00DE67D0" w:rsidRPr="00E21DD1">
        <w:rPr>
          <w:rFonts w:eastAsiaTheme="minorEastAsia"/>
          <w:bCs/>
          <w:kern w:val="24"/>
        </w:rPr>
        <w:t>a</w:t>
      </w:r>
      <w:r w:rsidR="00194895" w:rsidRPr="00E21DD1">
        <w:rPr>
          <w:rFonts w:eastAsiaTheme="minorEastAsia"/>
          <w:bCs/>
          <w:kern w:val="24"/>
        </w:rPr>
        <w:t xml:space="preserve"> </w:t>
      </w:r>
      <w:r w:rsidR="00DE67D0" w:rsidRPr="00E21DD1">
        <w:rPr>
          <w:rFonts w:eastAsiaTheme="minorEastAsia"/>
          <w:bCs/>
          <w:kern w:val="24"/>
        </w:rPr>
        <w:t>la planificación y ejecución de acciones</w:t>
      </w:r>
      <w:r w:rsidRPr="00E21DD1">
        <w:rPr>
          <w:rFonts w:eastAsiaTheme="minorEastAsia"/>
          <w:bCs/>
          <w:kern w:val="24"/>
        </w:rPr>
        <w:t xml:space="preserve"> </w:t>
      </w:r>
      <w:r w:rsidR="00DE67D0" w:rsidRPr="00E21DD1">
        <w:rPr>
          <w:rFonts w:eastAsiaTheme="minorEastAsia"/>
          <w:bCs/>
          <w:kern w:val="24"/>
        </w:rPr>
        <w:t>a fin de transformar positivamen</w:t>
      </w:r>
      <w:r w:rsidRPr="00E21DD1">
        <w:rPr>
          <w:rFonts w:eastAsiaTheme="minorEastAsia"/>
          <w:bCs/>
          <w:kern w:val="24"/>
        </w:rPr>
        <w:t>te dicha realidad</w:t>
      </w:r>
      <w:r w:rsidR="004F1B6D" w:rsidRPr="00E21DD1">
        <w:rPr>
          <w:rFonts w:eastAsiaTheme="minorEastAsia"/>
          <w:bCs/>
          <w:kern w:val="24"/>
        </w:rPr>
        <w:t xml:space="preserve">, acercando </w:t>
      </w:r>
      <w:r w:rsidR="002E77DF" w:rsidRPr="00E21DD1">
        <w:rPr>
          <w:rFonts w:eastAsiaTheme="minorEastAsia"/>
          <w:bCs/>
          <w:kern w:val="24"/>
        </w:rPr>
        <w:t>así</w:t>
      </w:r>
      <w:r w:rsidR="004F1B6D" w:rsidRPr="00E21DD1">
        <w:rPr>
          <w:rFonts w:eastAsiaTheme="minorEastAsia"/>
          <w:bCs/>
          <w:kern w:val="24"/>
        </w:rPr>
        <w:t xml:space="preserve"> cada vez más la población a los procesos científicos </w:t>
      </w:r>
      <w:r w:rsidR="000810A6" w:rsidRPr="00E21DD1">
        <w:rPr>
          <w:rFonts w:eastAsiaTheme="minorEastAsia"/>
          <w:bCs/>
          <w:kern w:val="24"/>
        </w:rPr>
        <w:t>desde la primera infancia</w:t>
      </w:r>
      <w:r w:rsidRPr="00E21DD1">
        <w:rPr>
          <w:rFonts w:eastAsiaTheme="minorEastAsia"/>
          <w:bCs/>
          <w:kern w:val="24"/>
        </w:rPr>
        <w:t>.</w:t>
      </w:r>
      <w:r w:rsidR="00744BBC" w:rsidRPr="00E21DD1">
        <w:rPr>
          <w:rFonts w:eastAsiaTheme="minorEastAsia"/>
          <w:bCs/>
          <w:kern w:val="24"/>
        </w:rPr>
        <w:t xml:space="preserve"> </w:t>
      </w:r>
    </w:p>
    <w:p w14:paraId="67379D2C" w14:textId="2AC450DE" w:rsidR="00604577" w:rsidRPr="00E21DD1" w:rsidRDefault="00744BBC" w:rsidP="00AE60C7">
      <w:pPr>
        <w:pStyle w:val="NormalWeb"/>
        <w:spacing w:before="0" w:beforeAutospacing="0" w:after="0" w:afterAutospacing="0" w:line="360" w:lineRule="auto"/>
        <w:jc w:val="both"/>
        <w:rPr>
          <w:rFonts w:eastAsiaTheme="minorEastAsia"/>
          <w:bCs/>
          <w:kern w:val="24"/>
        </w:rPr>
      </w:pPr>
      <w:r w:rsidRPr="00E21DD1">
        <w:rPr>
          <w:rFonts w:eastAsiaTheme="minorEastAsia"/>
          <w:bCs/>
          <w:kern w:val="24"/>
        </w:rPr>
        <w:t xml:space="preserve">En ese sentido es esencial que el docente de educación inicial </w:t>
      </w:r>
      <w:r w:rsidR="00604577" w:rsidRPr="00E21DD1">
        <w:rPr>
          <w:rFonts w:eastAsiaTheme="minorEastAsia"/>
          <w:bCs/>
          <w:kern w:val="24"/>
        </w:rPr>
        <w:t>tom</w:t>
      </w:r>
      <w:r w:rsidR="000810A6" w:rsidRPr="00E21DD1">
        <w:rPr>
          <w:rFonts w:eastAsiaTheme="minorEastAsia"/>
          <w:bCs/>
          <w:kern w:val="24"/>
        </w:rPr>
        <w:t>e</w:t>
      </w:r>
      <w:r w:rsidR="00604577" w:rsidRPr="00E21DD1">
        <w:rPr>
          <w:rFonts w:eastAsiaTheme="minorEastAsia"/>
          <w:bCs/>
          <w:kern w:val="24"/>
        </w:rPr>
        <w:t xml:space="preserve"> conciencia de los retos y desafíos a los que se enfrenta y </w:t>
      </w:r>
      <w:r w:rsidRPr="00E21DD1">
        <w:rPr>
          <w:rFonts w:eastAsiaTheme="minorEastAsia"/>
          <w:bCs/>
          <w:kern w:val="24"/>
        </w:rPr>
        <w:t>pueda resignificar su rol y reconfigurar su perfil</w:t>
      </w:r>
      <w:r w:rsidR="00604577" w:rsidRPr="00E21DD1">
        <w:rPr>
          <w:rFonts w:eastAsiaTheme="minorEastAsia"/>
          <w:bCs/>
          <w:kern w:val="24"/>
        </w:rPr>
        <w:t xml:space="preserve"> como docente</w:t>
      </w:r>
      <w:r w:rsidRPr="00E21DD1">
        <w:rPr>
          <w:rFonts w:eastAsiaTheme="minorEastAsia"/>
          <w:bCs/>
          <w:kern w:val="24"/>
        </w:rPr>
        <w:t xml:space="preserve">, entendiendo que los diversos cambios que se han generado </w:t>
      </w:r>
      <w:r w:rsidR="00E94C00" w:rsidRPr="00E21DD1">
        <w:rPr>
          <w:rFonts w:eastAsiaTheme="minorEastAsia"/>
          <w:bCs/>
          <w:kern w:val="24"/>
        </w:rPr>
        <w:t xml:space="preserve">y se siguen generando </w:t>
      </w:r>
      <w:r w:rsidRPr="00E21DD1">
        <w:rPr>
          <w:rFonts w:eastAsiaTheme="minorEastAsia"/>
          <w:bCs/>
          <w:kern w:val="24"/>
        </w:rPr>
        <w:t>en la sociedad</w:t>
      </w:r>
      <w:r w:rsidR="00E94C00" w:rsidRPr="00E21DD1">
        <w:rPr>
          <w:rFonts w:eastAsiaTheme="minorEastAsia"/>
          <w:bCs/>
          <w:kern w:val="24"/>
        </w:rPr>
        <w:t>, tienen un gran impacto en el procesamiento de la información de los niños y niñas, razón por la cual es imposible continuar con</w:t>
      </w:r>
      <w:r w:rsidR="00604577" w:rsidRPr="00E21DD1">
        <w:rPr>
          <w:rFonts w:eastAsiaTheme="minorEastAsia"/>
          <w:bCs/>
          <w:kern w:val="24"/>
        </w:rPr>
        <w:t xml:space="preserve"> una praxis docente que ya no r</w:t>
      </w:r>
      <w:r w:rsidR="00E94C00" w:rsidRPr="00E21DD1">
        <w:rPr>
          <w:rFonts w:eastAsiaTheme="minorEastAsia"/>
          <w:bCs/>
          <w:kern w:val="24"/>
        </w:rPr>
        <w:t>esponde a sus intereses y que poco se ajusta a las características y funcionamiento cognitivo de la población en edad preescolar</w:t>
      </w:r>
      <w:r w:rsidR="000810A6" w:rsidRPr="00E21DD1">
        <w:rPr>
          <w:rFonts w:eastAsiaTheme="minorEastAsia"/>
          <w:bCs/>
          <w:kern w:val="24"/>
        </w:rPr>
        <w:t xml:space="preserve"> propios de la Generación “Z”</w:t>
      </w:r>
      <w:r w:rsidR="00962B6A" w:rsidRPr="00E21DD1">
        <w:rPr>
          <w:rFonts w:eastAsiaTheme="minorEastAsia"/>
          <w:bCs/>
          <w:kern w:val="24"/>
        </w:rPr>
        <w:t>.</w:t>
      </w:r>
      <w:r w:rsidR="00604577" w:rsidRPr="00E21DD1">
        <w:rPr>
          <w:rFonts w:eastAsiaTheme="minorEastAsia"/>
          <w:bCs/>
          <w:kern w:val="24"/>
        </w:rPr>
        <w:t xml:space="preserve"> </w:t>
      </w:r>
      <w:r w:rsidR="00962B6A" w:rsidRPr="00E21DD1">
        <w:rPr>
          <w:rFonts w:eastAsiaTheme="minorEastAsia"/>
          <w:bCs/>
          <w:kern w:val="24"/>
        </w:rPr>
        <w:t xml:space="preserve">La </w:t>
      </w:r>
      <w:r w:rsidR="00FA53C0" w:rsidRPr="00E21DD1">
        <w:rPr>
          <w:rFonts w:eastAsiaTheme="minorEastAsia"/>
          <w:bCs/>
          <w:kern w:val="24"/>
        </w:rPr>
        <w:t>G</w:t>
      </w:r>
      <w:r w:rsidR="00962B6A" w:rsidRPr="00E21DD1">
        <w:rPr>
          <w:rFonts w:eastAsiaTheme="minorEastAsia"/>
          <w:bCs/>
          <w:kern w:val="24"/>
        </w:rPr>
        <w:t xml:space="preserve">eneración </w:t>
      </w:r>
      <w:r w:rsidR="00FA53C0" w:rsidRPr="00E21DD1">
        <w:rPr>
          <w:rFonts w:eastAsiaTheme="minorEastAsia"/>
          <w:bCs/>
          <w:kern w:val="24"/>
        </w:rPr>
        <w:t>“</w:t>
      </w:r>
      <w:r w:rsidR="00962B6A" w:rsidRPr="00E21DD1">
        <w:rPr>
          <w:rFonts w:eastAsiaTheme="minorEastAsia"/>
          <w:bCs/>
          <w:kern w:val="24"/>
        </w:rPr>
        <w:t>Z</w:t>
      </w:r>
      <w:r w:rsidR="00FA53C0" w:rsidRPr="00E21DD1">
        <w:rPr>
          <w:rFonts w:eastAsiaTheme="minorEastAsia"/>
          <w:bCs/>
          <w:kern w:val="24"/>
        </w:rPr>
        <w:t>” se refiere</w:t>
      </w:r>
      <w:r w:rsidR="00962B6A" w:rsidRPr="00E21DD1">
        <w:rPr>
          <w:rFonts w:eastAsiaTheme="minorEastAsia"/>
          <w:bCs/>
          <w:kern w:val="24"/>
        </w:rPr>
        <w:t xml:space="preserve"> </w:t>
      </w:r>
      <w:r w:rsidR="00FA53C0" w:rsidRPr="00E21DD1">
        <w:rPr>
          <w:rFonts w:eastAsiaTheme="minorEastAsia"/>
          <w:bCs/>
          <w:kern w:val="24"/>
        </w:rPr>
        <w:t xml:space="preserve">a </w:t>
      </w:r>
      <w:r w:rsidR="00962B6A" w:rsidRPr="00E21DD1">
        <w:rPr>
          <w:rFonts w:eastAsiaTheme="minorEastAsia"/>
          <w:bCs/>
          <w:kern w:val="24"/>
        </w:rPr>
        <w:t>es</w:t>
      </w:r>
      <w:r w:rsidR="00FA53C0" w:rsidRPr="00E21DD1">
        <w:rPr>
          <w:rFonts w:eastAsiaTheme="minorEastAsia"/>
          <w:bCs/>
          <w:kern w:val="24"/>
        </w:rPr>
        <w:t>e</w:t>
      </w:r>
      <w:r w:rsidR="00962B6A" w:rsidRPr="00E21DD1">
        <w:rPr>
          <w:rFonts w:eastAsiaTheme="minorEastAsia"/>
          <w:bCs/>
          <w:kern w:val="24"/>
        </w:rPr>
        <w:t xml:space="preserve"> el grupo de personas nacidas a finales de la década de 1990 e inicio de los 2000 (1995-2000), y que tienen la peculiaridad de estar familiarizadas con el uso de la tecnología digital, internet y los medios sociales desde una edad muy temprana”</w:t>
      </w:r>
    </w:p>
    <w:p w14:paraId="5B958E14" w14:textId="04D72AC2" w:rsidR="00604577" w:rsidRPr="00E21DD1" w:rsidRDefault="00604577" w:rsidP="00C13B84">
      <w:pPr>
        <w:pStyle w:val="Sinespaciado"/>
        <w:spacing w:line="360" w:lineRule="auto"/>
        <w:jc w:val="both"/>
        <w:rPr>
          <w:rStyle w:val="Ttulo1Car"/>
          <w:rFonts w:ascii="Times New Roman" w:hAnsi="Times New Roman" w:cs="Times New Roman"/>
          <w:sz w:val="24"/>
          <w:szCs w:val="24"/>
        </w:rPr>
      </w:pPr>
      <w:r w:rsidRPr="00E21DD1">
        <w:rPr>
          <w:rFonts w:ascii="Times New Roman" w:hAnsi="Times New Roman" w:cs="Times New Roman"/>
          <w:bCs/>
          <w:kern w:val="24"/>
          <w:sz w:val="24"/>
          <w:szCs w:val="24"/>
        </w:rPr>
        <w:t>De allí la gran importancia de la investigación y formación permanente como reto del docente de esta nueva época, l</w:t>
      </w:r>
      <w:r w:rsidRPr="00E21DD1">
        <w:rPr>
          <w:rFonts w:ascii="Times New Roman" w:hAnsi="Times New Roman" w:cs="Times New Roman"/>
          <w:color w:val="000000"/>
          <w:sz w:val="24"/>
          <w:szCs w:val="24"/>
          <w:lang w:val="es-VE" w:eastAsia="es-VE"/>
        </w:rPr>
        <w:t>a educación por ser </w:t>
      </w:r>
      <w:hyperlink r:id="rId13" w:history="1">
        <w:r w:rsidRPr="00E21DD1">
          <w:rPr>
            <w:rFonts w:ascii="Times New Roman" w:hAnsi="Times New Roman" w:cs="Times New Roman"/>
            <w:color w:val="000000"/>
            <w:spacing w:val="6"/>
            <w:sz w:val="24"/>
            <w:szCs w:val="24"/>
            <w:lang w:val="es-VE" w:eastAsia="es-VE"/>
          </w:rPr>
          <w:t>dinámica</w:t>
        </w:r>
      </w:hyperlink>
      <w:r w:rsidRPr="00E21DD1">
        <w:rPr>
          <w:rFonts w:ascii="Times New Roman" w:hAnsi="Times New Roman" w:cs="Times New Roman"/>
          <w:color w:val="000000"/>
          <w:sz w:val="24"/>
          <w:szCs w:val="24"/>
          <w:lang w:val="es-VE" w:eastAsia="es-VE"/>
        </w:rPr>
        <w:t> no necesita maestros perfectos, sino maestros de </w:t>
      </w:r>
      <w:hyperlink r:id="rId14" w:history="1">
        <w:r w:rsidRPr="00E21DD1">
          <w:rPr>
            <w:rFonts w:ascii="Times New Roman" w:hAnsi="Times New Roman" w:cs="Times New Roman"/>
            <w:color w:val="000000"/>
            <w:spacing w:val="6"/>
            <w:sz w:val="24"/>
            <w:szCs w:val="24"/>
            <w:lang w:val="es-VE" w:eastAsia="es-VE"/>
          </w:rPr>
          <w:t>vanguardia</w:t>
        </w:r>
      </w:hyperlink>
      <w:r w:rsidRPr="00E21DD1">
        <w:rPr>
          <w:rFonts w:ascii="Times New Roman" w:hAnsi="Times New Roman" w:cs="Times New Roman"/>
          <w:color w:val="000000"/>
          <w:sz w:val="24"/>
          <w:szCs w:val="24"/>
          <w:lang w:val="es-VE" w:eastAsia="es-VE"/>
        </w:rPr>
        <w:t>, es decir docentes que busquen constantemente renovar sus conocimientos a través de los programas de formación avanzada de la UNEM “Samuel Robinson” con el propósito de ajustarse a</w:t>
      </w:r>
      <w:r w:rsidR="00131780" w:rsidRPr="00E21DD1">
        <w:rPr>
          <w:rFonts w:ascii="Times New Roman" w:hAnsi="Times New Roman" w:cs="Times New Roman"/>
          <w:color w:val="000000"/>
          <w:sz w:val="24"/>
          <w:szCs w:val="24"/>
          <w:lang w:val="es-VE" w:eastAsia="es-VE"/>
        </w:rPr>
        <w:t xml:space="preserve"> las transformaciones de la sociedad actual. </w:t>
      </w:r>
      <w:r w:rsidRPr="00E21DD1">
        <w:rPr>
          <w:rFonts w:ascii="Times New Roman" w:hAnsi="Times New Roman" w:cs="Times New Roman"/>
          <w:color w:val="000000"/>
          <w:sz w:val="24"/>
          <w:szCs w:val="24"/>
          <w:lang w:val="es-VE" w:eastAsia="es-VE"/>
        </w:rPr>
        <w:t xml:space="preserve"> </w:t>
      </w:r>
      <w:r w:rsidR="00F35BEA" w:rsidRPr="00E21DD1">
        <w:rPr>
          <w:rStyle w:val="Ttulo1Car"/>
          <w:rFonts w:ascii="Times New Roman" w:hAnsi="Times New Roman" w:cs="Times New Roman"/>
          <w:color w:val="auto"/>
          <w:sz w:val="24"/>
          <w:szCs w:val="24"/>
        </w:rPr>
        <w:t>En ese sentido, la UNEM, desde su dinámica de estudio dialéctico, ofrece al docente r</w:t>
      </w:r>
      <w:r w:rsidRPr="00E21DD1">
        <w:rPr>
          <w:rStyle w:val="Ttulo1Car"/>
          <w:rFonts w:ascii="Times New Roman" w:hAnsi="Times New Roman" w:cs="Times New Roman"/>
          <w:color w:val="auto"/>
          <w:sz w:val="24"/>
          <w:szCs w:val="24"/>
        </w:rPr>
        <w:t>ealizar </w:t>
      </w:r>
      <w:hyperlink r:id="rId15" w:history="1">
        <w:r w:rsidRPr="00E21DD1">
          <w:rPr>
            <w:rStyle w:val="Ttulo1Car"/>
            <w:rFonts w:ascii="Times New Roman" w:hAnsi="Times New Roman" w:cs="Times New Roman"/>
            <w:color w:val="auto"/>
            <w:sz w:val="24"/>
            <w:szCs w:val="24"/>
          </w:rPr>
          <w:t>investigaciones</w:t>
        </w:r>
      </w:hyperlink>
      <w:r w:rsidR="00F35BEA" w:rsidRPr="00E21DD1">
        <w:rPr>
          <w:rStyle w:val="Ttulo1Car"/>
          <w:rFonts w:ascii="Times New Roman" w:hAnsi="Times New Roman" w:cs="Times New Roman"/>
          <w:color w:val="auto"/>
          <w:sz w:val="24"/>
          <w:szCs w:val="24"/>
        </w:rPr>
        <w:t xml:space="preserve"> </w:t>
      </w:r>
      <w:r w:rsidRPr="00E21DD1">
        <w:rPr>
          <w:rStyle w:val="Ttulo1Car"/>
          <w:rFonts w:ascii="Times New Roman" w:hAnsi="Times New Roman" w:cs="Times New Roman"/>
          <w:color w:val="auto"/>
          <w:sz w:val="24"/>
          <w:szCs w:val="24"/>
        </w:rPr>
        <w:t>de las prácticas </w:t>
      </w:r>
      <w:hyperlink r:id="rId16" w:history="1">
        <w:r w:rsidRPr="00E21DD1">
          <w:rPr>
            <w:rStyle w:val="Ttulo1Car"/>
            <w:rFonts w:ascii="Times New Roman" w:hAnsi="Times New Roman" w:cs="Times New Roman"/>
            <w:color w:val="auto"/>
            <w:sz w:val="24"/>
            <w:szCs w:val="24"/>
          </w:rPr>
          <w:t>docentes</w:t>
        </w:r>
      </w:hyperlink>
      <w:r w:rsidRPr="00E21DD1">
        <w:rPr>
          <w:rStyle w:val="Ttulo1Car"/>
          <w:rFonts w:ascii="Times New Roman" w:hAnsi="Times New Roman" w:cs="Times New Roman"/>
          <w:color w:val="auto"/>
          <w:sz w:val="24"/>
          <w:szCs w:val="24"/>
        </w:rPr>
        <w:t>,</w:t>
      </w:r>
      <w:r w:rsidR="00F35BEA" w:rsidRPr="00E21DD1">
        <w:rPr>
          <w:rStyle w:val="Ttulo1Car"/>
          <w:rFonts w:ascii="Times New Roman" w:hAnsi="Times New Roman" w:cs="Times New Roman"/>
          <w:color w:val="auto"/>
          <w:sz w:val="24"/>
          <w:szCs w:val="24"/>
        </w:rPr>
        <w:t xml:space="preserve"> </w:t>
      </w:r>
      <w:r w:rsidRPr="00E21DD1">
        <w:rPr>
          <w:rStyle w:val="Ttulo1Car"/>
          <w:rFonts w:ascii="Times New Roman" w:hAnsi="Times New Roman" w:cs="Times New Roman"/>
          <w:color w:val="auto"/>
          <w:sz w:val="24"/>
          <w:szCs w:val="24"/>
        </w:rPr>
        <w:t xml:space="preserve">pertenecer a </w:t>
      </w:r>
      <w:r w:rsidR="00F35BEA" w:rsidRPr="00E21DD1">
        <w:rPr>
          <w:rStyle w:val="Ttulo1Car"/>
          <w:rFonts w:ascii="Times New Roman" w:hAnsi="Times New Roman" w:cs="Times New Roman"/>
          <w:color w:val="auto"/>
          <w:sz w:val="24"/>
          <w:szCs w:val="24"/>
        </w:rPr>
        <w:t xml:space="preserve">colectivos </w:t>
      </w:r>
      <w:r w:rsidRPr="00E21DD1">
        <w:rPr>
          <w:rStyle w:val="Ttulo1Car"/>
          <w:rFonts w:ascii="Times New Roman" w:hAnsi="Times New Roman" w:cs="Times New Roman"/>
          <w:color w:val="auto"/>
          <w:sz w:val="24"/>
          <w:szCs w:val="24"/>
        </w:rPr>
        <w:t xml:space="preserve"> de investigación</w:t>
      </w:r>
      <w:r w:rsidR="00F35BEA" w:rsidRPr="00E21DD1">
        <w:rPr>
          <w:rStyle w:val="Ttulo1Car"/>
          <w:rFonts w:ascii="Times New Roman" w:hAnsi="Times New Roman" w:cs="Times New Roman"/>
          <w:color w:val="auto"/>
          <w:sz w:val="24"/>
          <w:szCs w:val="24"/>
        </w:rPr>
        <w:t xml:space="preserve"> a través de las redes </w:t>
      </w:r>
      <w:proofErr w:type="spellStart"/>
      <w:r w:rsidR="00F35BEA" w:rsidRPr="00E21DD1">
        <w:rPr>
          <w:rStyle w:val="Ttulo1Car"/>
          <w:rFonts w:ascii="Times New Roman" w:hAnsi="Times New Roman" w:cs="Times New Roman"/>
          <w:color w:val="auto"/>
          <w:sz w:val="24"/>
          <w:szCs w:val="24"/>
        </w:rPr>
        <w:t>lugarizadas</w:t>
      </w:r>
      <w:proofErr w:type="spellEnd"/>
      <w:r w:rsidRPr="00E21DD1">
        <w:rPr>
          <w:rStyle w:val="Ttulo1Car"/>
          <w:rFonts w:ascii="Times New Roman" w:hAnsi="Times New Roman" w:cs="Times New Roman"/>
          <w:color w:val="auto"/>
          <w:sz w:val="24"/>
          <w:szCs w:val="24"/>
        </w:rPr>
        <w:t xml:space="preserve">, </w:t>
      </w:r>
      <w:r w:rsidR="00F35BEA" w:rsidRPr="00E21DD1">
        <w:rPr>
          <w:rStyle w:val="Ttulo1Car"/>
          <w:rFonts w:ascii="Times New Roman" w:hAnsi="Times New Roman" w:cs="Times New Roman"/>
          <w:color w:val="auto"/>
          <w:sz w:val="24"/>
          <w:szCs w:val="24"/>
        </w:rPr>
        <w:t>promover propuestas para la transformación curricular</w:t>
      </w:r>
      <w:r w:rsidRPr="00E21DD1">
        <w:rPr>
          <w:rStyle w:val="Ttulo1Car"/>
          <w:rFonts w:ascii="Times New Roman" w:hAnsi="Times New Roman" w:cs="Times New Roman"/>
          <w:color w:val="auto"/>
          <w:sz w:val="24"/>
          <w:szCs w:val="24"/>
        </w:rPr>
        <w:t xml:space="preserve">, </w:t>
      </w:r>
      <w:r w:rsidR="00F35BEA" w:rsidRPr="00E21DD1">
        <w:rPr>
          <w:rStyle w:val="Ttulo1Car"/>
          <w:rFonts w:ascii="Times New Roman" w:hAnsi="Times New Roman" w:cs="Times New Roman"/>
          <w:color w:val="auto"/>
          <w:sz w:val="24"/>
          <w:szCs w:val="24"/>
        </w:rPr>
        <w:t>apropiarse de</w:t>
      </w:r>
      <w:r w:rsidRPr="00E21DD1">
        <w:rPr>
          <w:rStyle w:val="Ttulo1Car"/>
          <w:rFonts w:ascii="Times New Roman" w:hAnsi="Times New Roman" w:cs="Times New Roman"/>
          <w:color w:val="auto"/>
          <w:sz w:val="24"/>
          <w:szCs w:val="24"/>
        </w:rPr>
        <w:t xml:space="preserve"> la tecnología </w:t>
      </w:r>
      <w:r w:rsidR="00F35BEA" w:rsidRPr="00E21DD1">
        <w:rPr>
          <w:rStyle w:val="Ttulo1Car"/>
          <w:rFonts w:ascii="Times New Roman" w:hAnsi="Times New Roman" w:cs="Times New Roman"/>
          <w:color w:val="auto"/>
          <w:sz w:val="24"/>
          <w:szCs w:val="24"/>
        </w:rPr>
        <w:t>como apoyo al proceso pedagógico</w:t>
      </w:r>
      <w:r w:rsidR="00C13B84" w:rsidRPr="00E21DD1">
        <w:rPr>
          <w:rStyle w:val="Ttulo1Car"/>
          <w:rFonts w:ascii="Times New Roman" w:hAnsi="Times New Roman" w:cs="Times New Roman"/>
          <w:color w:val="auto"/>
          <w:sz w:val="24"/>
          <w:szCs w:val="24"/>
        </w:rPr>
        <w:t>.</w:t>
      </w:r>
    </w:p>
    <w:p w14:paraId="3E9EBC1A" w14:textId="77777777" w:rsidR="003548EB" w:rsidRPr="00E21DD1" w:rsidRDefault="00C13B84" w:rsidP="00AE6594">
      <w:pPr>
        <w:spacing w:after="0" w:line="360" w:lineRule="auto"/>
        <w:jc w:val="both"/>
        <w:rPr>
          <w:rFonts w:ascii="Times New Roman" w:hAnsi="Times New Roman" w:cs="Times New Roman"/>
          <w:sz w:val="24"/>
          <w:szCs w:val="24"/>
        </w:rPr>
      </w:pPr>
      <w:r w:rsidRPr="00E21DD1">
        <w:rPr>
          <w:rFonts w:ascii="Times New Roman" w:eastAsia="DejaVu Sans" w:hAnsi="Times New Roman" w:cs="Times New Roman"/>
          <w:bCs/>
          <w:color w:val="00000A"/>
          <w:kern w:val="1"/>
          <w:sz w:val="24"/>
          <w:szCs w:val="24"/>
          <w:lang w:val="es-VE" w:eastAsia="en-US"/>
        </w:rPr>
        <w:lastRenderedPageBreak/>
        <w:t>Ahora bien</w:t>
      </w:r>
      <w:r w:rsidR="00AE6594" w:rsidRPr="00E21DD1">
        <w:rPr>
          <w:rFonts w:ascii="Times New Roman" w:eastAsia="DejaVu Sans" w:hAnsi="Times New Roman" w:cs="Times New Roman"/>
          <w:bCs/>
          <w:color w:val="00000A"/>
          <w:kern w:val="1"/>
          <w:sz w:val="24"/>
          <w:szCs w:val="24"/>
          <w:lang w:val="es-VE" w:eastAsia="en-US"/>
        </w:rPr>
        <w:t>, desarrollar habilidades científicas</w:t>
      </w:r>
      <w:r w:rsidRPr="00E21DD1">
        <w:rPr>
          <w:rFonts w:ascii="Times New Roman" w:eastAsia="DejaVu Sans" w:hAnsi="Times New Roman" w:cs="Times New Roman"/>
          <w:bCs/>
          <w:color w:val="00000A"/>
          <w:kern w:val="1"/>
          <w:sz w:val="24"/>
          <w:szCs w:val="24"/>
          <w:lang w:val="es-VE" w:eastAsia="en-US"/>
        </w:rPr>
        <w:t xml:space="preserve"> y </w:t>
      </w:r>
      <w:r w:rsidR="00AE6594" w:rsidRPr="00E21DD1">
        <w:rPr>
          <w:rFonts w:ascii="Times New Roman" w:eastAsia="DejaVu Sans" w:hAnsi="Times New Roman" w:cs="Times New Roman"/>
          <w:bCs/>
          <w:color w:val="00000A"/>
          <w:kern w:val="1"/>
          <w:sz w:val="24"/>
          <w:szCs w:val="24"/>
          <w:lang w:val="es-VE" w:eastAsia="en-US"/>
        </w:rPr>
        <w:t xml:space="preserve">el </w:t>
      </w:r>
      <w:r w:rsidRPr="00E21DD1">
        <w:rPr>
          <w:rFonts w:ascii="Times New Roman" w:eastAsia="DejaVu Sans" w:hAnsi="Times New Roman" w:cs="Times New Roman"/>
          <w:bCs/>
          <w:color w:val="00000A"/>
          <w:kern w:val="1"/>
          <w:sz w:val="24"/>
          <w:szCs w:val="24"/>
          <w:lang w:val="es-VE" w:eastAsia="en-US"/>
        </w:rPr>
        <w:t xml:space="preserve">pensamiento crítico en </w:t>
      </w:r>
      <w:r w:rsidR="00AE6594" w:rsidRPr="00E21DD1">
        <w:rPr>
          <w:rFonts w:ascii="Times New Roman" w:eastAsia="DejaVu Sans" w:hAnsi="Times New Roman" w:cs="Times New Roman"/>
          <w:bCs/>
          <w:color w:val="00000A"/>
          <w:kern w:val="1"/>
          <w:sz w:val="24"/>
          <w:szCs w:val="24"/>
          <w:lang w:val="es-VE" w:eastAsia="en-US"/>
        </w:rPr>
        <w:t>la primera infancia implica</w:t>
      </w:r>
      <w:r w:rsidRPr="00E21DD1">
        <w:rPr>
          <w:rFonts w:ascii="Times New Roman" w:eastAsia="DejaVu Sans" w:hAnsi="Times New Roman" w:cs="Times New Roman"/>
          <w:bCs/>
          <w:color w:val="00000A"/>
          <w:kern w:val="1"/>
          <w:sz w:val="24"/>
          <w:szCs w:val="24"/>
          <w:lang w:val="es-VE" w:eastAsia="en-US"/>
        </w:rPr>
        <w:t xml:space="preserve"> </w:t>
      </w:r>
      <w:r w:rsidRPr="00E21DD1">
        <w:rPr>
          <w:rFonts w:ascii="Times New Roman" w:eastAsia="Times New Roman" w:hAnsi="Times New Roman" w:cs="Times New Roman"/>
          <w:bCs/>
          <w:color w:val="000000"/>
          <w:kern w:val="24"/>
          <w:sz w:val="24"/>
          <w:szCs w:val="24"/>
        </w:rPr>
        <w:t>repensa</w:t>
      </w:r>
      <w:r w:rsidR="00AE6594" w:rsidRPr="00E21DD1">
        <w:rPr>
          <w:rFonts w:ascii="Times New Roman" w:eastAsia="Times New Roman" w:hAnsi="Times New Roman" w:cs="Times New Roman"/>
          <w:bCs/>
          <w:color w:val="000000"/>
          <w:kern w:val="24"/>
          <w:sz w:val="24"/>
          <w:szCs w:val="24"/>
        </w:rPr>
        <w:t>r</w:t>
      </w:r>
      <w:r w:rsidRPr="00E21DD1">
        <w:rPr>
          <w:rFonts w:ascii="Times New Roman" w:eastAsia="Times New Roman" w:hAnsi="Times New Roman" w:cs="Times New Roman"/>
          <w:bCs/>
          <w:color w:val="000000"/>
          <w:kern w:val="24"/>
          <w:sz w:val="24"/>
          <w:szCs w:val="24"/>
        </w:rPr>
        <w:t xml:space="preserve"> el accionar pedagógico  para la generación “Z”</w:t>
      </w:r>
      <w:r w:rsidR="00AE6594" w:rsidRPr="00E21DD1">
        <w:rPr>
          <w:rFonts w:ascii="Times New Roman" w:eastAsia="Times New Roman" w:hAnsi="Times New Roman" w:cs="Times New Roman"/>
          <w:bCs/>
          <w:color w:val="000000"/>
          <w:kern w:val="24"/>
          <w:sz w:val="24"/>
          <w:szCs w:val="24"/>
        </w:rPr>
        <w:t xml:space="preserve">, es por ello que </w:t>
      </w:r>
      <w:r w:rsidR="00604577" w:rsidRPr="00E21DD1">
        <w:rPr>
          <w:rFonts w:ascii="Times New Roman" w:eastAsia="Calibri" w:hAnsi="Times New Roman" w:cs="Times New Roman"/>
          <w:bCs/>
          <w:sz w:val="24"/>
          <w:szCs w:val="24"/>
          <w:lang w:val="es-VE" w:eastAsia="en-US"/>
        </w:rPr>
        <w:t>el</w:t>
      </w:r>
      <w:r w:rsidR="00604577" w:rsidRPr="00E21DD1">
        <w:rPr>
          <w:rFonts w:ascii="Times New Roman" w:eastAsia="Calibri" w:hAnsi="Times New Roman" w:cs="Times New Roman"/>
          <w:sz w:val="24"/>
          <w:szCs w:val="24"/>
          <w:lang w:val="es-VE" w:eastAsia="en-US"/>
        </w:rPr>
        <w:t xml:space="preserve"> docente de educación inicial en la actualidad, </w:t>
      </w:r>
      <w:r w:rsidR="00AE6594" w:rsidRPr="00E21DD1">
        <w:rPr>
          <w:rFonts w:ascii="Times New Roman" w:hAnsi="Times New Roman" w:cs="Times New Roman"/>
          <w:sz w:val="24"/>
          <w:szCs w:val="24"/>
        </w:rPr>
        <w:t>debe transformar sus lógicas,</w:t>
      </w:r>
      <w:r w:rsidR="00604577" w:rsidRPr="00E21DD1">
        <w:rPr>
          <w:rFonts w:ascii="Times New Roman" w:hAnsi="Times New Roman" w:cs="Times New Roman"/>
          <w:sz w:val="24"/>
          <w:szCs w:val="24"/>
        </w:rPr>
        <w:t xml:space="preserve"> repensar su rol como educador, generando nuevas metodologías de enseñanza y procesos didácticos adaptados al entorno de la sociedad actual y a los intereses e individualidades de su grupo de niños y niñas, de tal manera que garantice una educación inclusiva y de calidad; a través del uso de herramientas tecnológicas que generen nuevas alternativas </w:t>
      </w:r>
      <w:r w:rsidR="003548EB" w:rsidRPr="00E21DD1">
        <w:rPr>
          <w:rFonts w:ascii="Times New Roman" w:hAnsi="Times New Roman" w:cs="Times New Roman"/>
          <w:sz w:val="24"/>
          <w:szCs w:val="24"/>
        </w:rPr>
        <w:t xml:space="preserve">en </w:t>
      </w:r>
      <w:r w:rsidR="00604577" w:rsidRPr="00E21DD1">
        <w:rPr>
          <w:rFonts w:ascii="Times New Roman" w:hAnsi="Times New Roman" w:cs="Times New Roman"/>
          <w:sz w:val="24"/>
          <w:szCs w:val="24"/>
        </w:rPr>
        <w:t xml:space="preserve">los procesos de enseñanza y de aprendizaje. </w:t>
      </w:r>
    </w:p>
    <w:p w14:paraId="10FD1172" w14:textId="6458965E" w:rsidR="00604577" w:rsidRPr="00E21DD1" w:rsidRDefault="003548EB" w:rsidP="00AE6594">
      <w:pPr>
        <w:spacing w:after="0" w:line="360" w:lineRule="auto"/>
        <w:jc w:val="both"/>
        <w:rPr>
          <w:rFonts w:ascii="Times New Roman" w:eastAsia="Calibri" w:hAnsi="Times New Roman" w:cs="Times New Roman"/>
          <w:sz w:val="24"/>
          <w:szCs w:val="24"/>
          <w:lang w:val="es-VE" w:eastAsia="en-US"/>
        </w:rPr>
      </w:pPr>
      <w:r w:rsidRPr="00E21DD1">
        <w:rPr>
          <w:rFonts w:ascii="Times New Roman" w:hAnsi="Times New Roman" w:cs="Times New Roman"/>
          <w:sz w:val="24"/>
          <w:szCs w:val="24"/>
        </w:rPr>
        <w:t xml:space="preserve">En atención a lo anterior los docentes activos en el contexto actual del siglo XXI, deben necesariamente asumir retos en su praxis, entendiendo las particularidades de la sociedad actual y diseñar nuevas formas para interiorizar y desarrollar el aprendizaje. Esto significa, que su rol implica comprender y utilizar de manera efectiva las </w:t>
      </w:r>
      <w:r w:rsidR="00604577" w:rsidRPr="00E21DD1">
        <w:rPr>
          <w:rFonts w:ascii="Times New Roman" w:hAnsi="Times New Roman" w:cs="Times New Roman"/>
          <w:sz w:val="24"/>
          <w:szCs w:val="24"/>
        </w:rPr>
        <w:t>nuevas tecnologías</w:t>
      </w:r>
      <w:r w:rsidR="002B00B2" w:rsidRPr="00E21DD1">
        <w:rPr>
          <w:rFonts w:ascii="Times New Roman" w:hAnsi="Times New Roman" w:cs="Times New Roman"/>
          <w:sz w:val="24"/>
          <w:szCs w:val="24"/>
        </w:rPr>
        <w:t xml:space="preserve">, a fin de ajustar sus estrategias y </w:t>
      </w:r>
      <w:r w:rsidR="00335122" w:rsidRPr="00E21DD1">
        <w:rPr>
          <w:rFonts w:ascii="Times New Roman" w:hAnsi="Times New Roman" w:cs="Times New Roman"/>
          <w:sz w:val="24"/>
          <w:szCs w:val="24"/>
        </w:rPr>
        <w:t>metodologías a</w:t>
      </w:r>
      <w:r w:rsidR="00704D7F" w:rsidRPr="00E21DD1">
        <w:rPr>
          <w:rFonts w:ascii="Times New Roman" w:hAnsi="Times New Roman" w:cs="Times New Roman"/>
          <w:sz w:val="24"/>
          <w:szCs w:val="24"/>
        </w:rPr>
        <w:t xml:space="preserve"> las características de los niños y niñas transformando su quehacer diario en un entorno dinámico, efectivo,</w:t>
      </w:r>
      <w:r w:rsidR="00604577" w:rsidRPr="00E21DD1">
        <w:rPr>
          <w:rFonts w:ascii="Times New Roman" w:hAnsi="Times New Roman" w:cs="Times New Roman"/>
          <w:sz w:val="24"/>
          <w:szCs w:val="24"/>
        </w:rPr>
        <w:t xml:space="preserve"> crítico y reflexivo, </w:t>
      </w:r>
      <w:r w:rsidR="00704D7F" w:rsidRPr="00E21DD1">
        <w:rPr>
          <w:rFonts w:ascii="Times New Roman" w:hAnsi="Times New Roman" w:cs="Times New Roman"/>
          <w:sz w:val="24"/>
          <w:szCs w:val="24"/>
        </w:rPr>
        <w:t>utilizando variedad de</w:t>
      </w:r>
      <w:r w:rsidR="00604577" w:rsidRPr="00E21DD1">
        <w:rPr>
          <w:rFonts w:ascii="Times New Roman" w:hAnsi="Times New Roman" w:cs="Times New Roman"/>
          <w:sz w:val="24"/>
          <w:szCs w:val="24"/>
        </w:rPr>
        <w:t xml:space="preserve"> herramientas tecnológicas, sin limitarse al uso instrumental de la tecnología.</w:t>
      </w:r>
    </w:p>
    <w:p w14:paraId="3D20AFCB" w14:textId="07E94285" w:rsidR="00604577" w:rsidRPr="00E21DD1" w:rsidRDefault="00604577" w:rsidP="006045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E21DD1">
        <w:rPr>
          <w:rFonts w:ascii="Times New Roman" w:eastAsia="Times New Roman" w:hAnsi="Times New Roman" w:cs="Times New Roman"/>
          <w:sz w:val="24"/>
          <w:szCs w:val="24"/>
        </w:rPr>
        <w:t xml:space="preserve">En la presente investigación, se considera que </w:t>
      </w:r>
      <w:r w:rsidR="00AE6594" w:rsidRPr="00E21DD1">
        <w:rPr>
          <w:rFonts w:ascii="Times New Roman" w:eastAsia="Times New Roman" w:hAnsi="Times New Roman" w:cs="Times New Roman"/>
          <w:sz w:val="24"/>
          <w:szCs w:val="24"/>
        </w:rPr>
        <w:t>en los ambientes de aprendizaje de educación inicial se pueden</w:t>
      </w:r>
      <w:r w:rsidR="00643562" w:rsidRPr="00E21DD1">
        <w:rPr>
          <w:rFonts w:ascii="Times New Roman" w:eastAsia="Times New Roman" w:hAnsi="Times New Roman" w:cs="Times New Roman"/>
          <w:sz w:val="24"/>
          <w:szCs w:val="24"/>
        </w:rPr>
        <w:t xml:space="preserve"> incorporar </w:t>
      </w:r>
      <w:r w:rsidR="00AE6594" w:rsidRPr="00E21DD1">
        <w:rPr>
          <w:rFonts w:ascii="Times New Roman" w:eastAsia="Times New Roman" w:hAnsi="Times New Roman" w:cs="Times New Roman"/>
          <w:sz w:val="24"/>
          <w:szCs w:val="24"/>
        </w:rPr>
        <w:t xml:space="preserve">estrategias </w:t>
      </w:r>
      <w:r w:rsidR="009012BF" w:rsidRPr="00E21DD1">
        <w:rPr>
          <w:rFonts w:ascii="Times New Roman" w:eastAsia="Times New Roman" w:hAnsi="Times New Roman" w:cs="Times New Roman"/>
          <w:sz w:val="24"/>
          <w:szCs w:val="24"/>
        </w:rPr>
        <w:t xml:space="preserve">que incluyan la robótica, </w:t>
      </w:r>
      <w:r w:rsidR="00C0617B" w:rsidRPr="00E21DD1">
        <w:rPr>
          <w:rFonts w:ascii="Times New Roman" w:eastAsia="Times New Roman" w:hAnsi="Times New Roman" w:cs="Times New Roman"/>
          <w:sz w:val="24"/>
          <w:szCs w:val="24"/>
        </w:rPr>
        <w:t xml:space="preserve">desarrollo de </w:t>
      </w:r>
      <w:r w:rsidR="009012BF" w:rsidRPr="00E21DD1">
        <w:rPr>
          <w:rFonts w:ascii="Times New Roman" w:eastAsia="Times New Roman" w:hAnsi="Times New Roman" w:cs="Times New Roman"/>
          <w:sz w:val="24"/>
          <w:szCs w:val="24"/>
        </w:rPr>
        <w:t xml:space="preserve">destrezas científicas, juegos </w:t>
      </w:r>
      <w:r w:rsidR="00C0617B" w:rsidRPr="00E21DD1">
        <w:rPr>
          <w:rFonts w:ascii="Times New Roman" w:eastAsia="Times New Roman" w:hAnsi="Times New Roman" w:cs="Times New Roman"/>
          <w:sz w:val="24"/>
          <w:szCs w:val="24"/>
        </w:rPr>
        <w:t xml:space="preserve">de </w:t>
      </w:r>
      <w:r w:rsidR="00A10E13" w:rsidRPr="00E21DD1">
        <w:rPr>
          <w:rFonts w:ascii="Times New Roman" w:eastAsia="Times New Roman" w:hAnsi="Times New Roman" w:cs="Times New Roman"/>
          <w:sz w:val="24"/>
          <w:szCs w:val="24"/>
        </w:rPr>
        <w:t xml:space="preserve">observación, </w:t>
      </w:r>
      <w:r w:rsidR="00C0617B" w:rsidRPr="00E21DD1">
        <w:rPr>
          <w:rFonts w:ascii="Times New Roman" w:eastAsia="Times New Roman" w:hAnsi="Times New Roman" w:cs="Times New Roman"/>
          <w:sz w:val="24"/>
          <w:szCs w:val="24"/>
        </w:rPr>
        <w:t>exploración</w:t>
      </w:r>
      <w:r w:rsidR="00A10E13" w:rsidRPr="00E21DD1">
        <w:rPr>
          <w:rFonts w:ascii="Times New Roman" w:eastAsia="Times New Roman" w:hAnsi="Times New Roman" w:cs="Times New Roman"/>
          <w:sz w:val="24"/>
          <w:szCs w:val="24"/>
        </w:rPr>
        <w:t xml:space="preserve"> y descubrimiento </w:t>
      </w:r>
      <w:r w:rsidR="009012BF" w:rsidRPr="00E21DD1">
        <w:rPr>
          <w:rFonts w:ascii="Times New Roman" w:eastAsia="Times New Roman" w:hAnsi="Times New Roman" w:cs="Times New Roman"/>
          <w:sz w:val="24"/>
          <w:szCs w:val="24"/>
        </w:rPr>
        <w:t xml:space="preserve">con materiales que les permita problematizar y buscar respuestas desde su propia realidad, </w:t>
      </w:r>
      <w:r w:rsidR="00C0617B" w:rsidRPr="00E21DD1">
        <w:rPr>
          <w:rFonts w:ascii="Times New Roman" w:eastAsia="Times New Roman" w:hAnsi="Times New Roman" w:cs="Times New Roman"/>
          <w:sz w:val="24"/>
          <w:szCs w:val="24"/>
        </w:rPr>
        <w:t xml:space="preserve">interacción directa con sustancias y materiales </w:t>
      </w:r>
      <w:r w:rsidR="00A10E13" w:rsidRPr="00E21DD1">
        <w:rPr>
          <w:rFonts w:ascii="Times New Roman" w:eastAsia="Times New Roman" w:hAnsi="Times New Roman" w:cs="Times New Roman"/>
          <w:sz w:val="24"/>
          <w:szCs w:val="24"/>
        </w:rPr>
        <w:t xml:space="preserve">un conocimiento más amplio sobre </w:t>
      </w:r>
      <w:r w:rsidR="00643562" w:rsidRPr="00E21DD1">
        <w:rPr>
          <w:rFonts w:ascii="Times New Roman" w:eastAsia="Times New Roman" w:hAnsi="Times New Roman" w:cs="Times New Roman"/>
          <w:sz w:val="24"/>
          <w:szCs w:val="24"/>
        </w:rPr>
        <w:t>el funcionamiento de los objetos que le rodean, de esa manera se les ofrece la oportunidad de  observar y experimentar asumiendo una aptitud y visión propia de su entorno, lo cual es esencial para el aprendizaje.</w:t>
      </w:r>
      <w:r w:rsidR="00A10E13" w:rsidRPr="00E21DD1">
        <w:rPr>
          <w:rFonts w:ascii="Times New Roman" w:eastAsia="Times New Roman" w:hAnsi="Times New Roman" w:cs="Times New Roman"/>
          <w:sz w:val="24"/>
          <w:szCs w:val="24"/>
        </w:rPr>
        <w:t xml:space="preserve"> S</w:t>
      </w:r>
      <w:r w:rsidRPr="00E21DD1">
        <w:rPr>
          <w:rFonts w:ascii="Times New Roman" w:eastAsia="Times New Roman" w:hAnsi="Times New Roman" w:cs="Times New Roman"/>
          <w:sz w:val="24"/>
          <w:szCs w:val="24"/>
        </w:rPr>
        <w:t>on múltiples los retos y desafíos del docente de educación inicial, sin embargo, para efectos de este estudio se pueden condensar en los siguientes: resignificación del rol docente, reconfiguración del perfil docente</w:t>
      </w:r>
      <w:r w:rsidR="00785B2F" w:rsidRPr="00E21DD1">
        <w:rPr>
          <w:rFonts w:ascii="Times New Roman" w:eastAsia="Times New Roman" w:hAnsi="Times New Roman" w:cs="Times New Roman"/>
          <w:sz w:val="24"/>
          <w:szCs w:val="24"/>
        </w:rPr>
        <w:t>,</w:t>
      </w:r>
      <w:r w:rsidRPr="00E21DD1">
        <w:rPr>
          <w:rFonts w:ascii="Times New Roman" w:eastAsia="Times New Roman" w:hAnsi="Times New Roman" w:cs="Times New Roman"/>
          <w:sz w:val="24"/>
          <w:szCs w:val="24"/>
        </w:rPr>
        <w:t xml:space="preserve"> la investigación y formación permanente.</w:t>
      </w:r>
    </w:p>
    <w:p w14:paraId="2A04C94D" w14:textId="77777777" w:rsidR="004C6F4A" w:rsidRPr="00E21DD1" w:rsidRDefault="004C6F4A" w:rsidP="00AE60C7">
      <w:pPr>
        <w:spacing w:after="0" w:line="360" w:lineRule="auto"/>
        <w:jc w:val="center"/>
        <w:rPr>
          <w:rFonts w:ascii="Times New Roman" w:eastAsiaTheme="minorHAnsi" w:hAnsi="Times New Roman" w:cs="Times New Roman"/>
          <w:b/>
          <w:sz w:val="24"/>
          <w:szCs w:val="24"/>
          <w:lang w:eastAsia="en-US"/>
        </w:rPr>
      </w:pPr>
      <w:r w:rsidRPr="00E21DD1">
        <w:rPr>
          <w:rFonts w:ascii="Times New Roman" w:eastAsiaTheme="minorHAnsi" w:hAnsi="Times New Roman" w:cs="Times New Roman"/>
          <w:b/>
          <w:sz w:val="24"/>
          <w:szCs w:val="24"/>
          <w:lang w:eastAsia="en-US"/>
        </w:rPr>
        <w:lastRenderedPageBreak/>
        <w:t>ARGUMENTACIÓN TEÓRICA</w:t>
      </w:r>
    </w:p>
    <w:p w14:paraId="14AB5E8D" w14:textId="2CB6BED5" w:rsidR="00CB2692" w:rsidRPr="00E21DD1" w:rsidRDefault="008811A0" w:rsidP="009D76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A"/>
          <w:kern w:val="1"/>
          <w:sz w:val="24"/>
          <w:szCs w:val="24"/>
          <w:lang w:val="es-VE" w:eastAsia="es-VE"/>
        </w:rPr>
      </w:pPr>
      <w:r w:rsidRPr="00E21DD1">
        <w:rPr>
          <w:rFonts w:ascii="Times New Roman" w:eastAsiaTheme="minorHAnsi" w:hAnsi="Times New Roman" w:cs="Times New Roman"/>
          <w:sz w:val="24"/>
          <w:szCs w:val="24"/>
          <w:lang w:eastAsia="en-US"/>
        </w:rPr>
        <w:t>Luego d</w:t>
      </w:r>
      <w:r w:rsidR="004949AA" w:rsidRPr="00E21DD1">
        <w:rPr>
          <w:rFonts w:ascii="Times New Roman" w:eastAsiaTheme="minorHAnsi" w:hAnsi="Times New Roman" w:cs="Times New Roman"/>
          <w:sz w:val="24"/>
          <w:szCs w:val="24"/>
          <w:lang w:eastAsia="en-US"/>
        </w:rPr>
        <w:t>el estudio profundo y reflexivo de</w:t>
      </w:r>
      <w:r w:rsidRPr="00E21DD1">
        <w:rPr>
          <w:rFonts w:ascii="Times New Roman" w:eastAsiaTheme="minorHAnsi" w:hAnsi="Times New Roman" w:cs="Times New Roman"/>
          <w:sz w:val="24"/>
          <w:szCs w:val="24"/>
          <w:lang w:eastAsia="en-US"/>
        </w:rPr>
        <w:t xml:space="preserve"> </w:t>
      </w:r>
      <w:r w:rsidR="004949AA" w:rsidRPr="00E21DD1">
        <w:rPr>
          <w:rFonts w:ascii="Times New Roman" w:eastAsiaTheme="minorHAnsi" w:hAnsi="Times New Roman" w:cs="Times New Roman"/>
          <w:sz w:val="24"/>
          <w:szCs w:val="24"/>
          <w:lang w:eastAsia="en-US"/>
        </w:rPr>
        <w:t>l</w:t>
      </w:r>
      <w:r w:rsidRPr="00E21DD1">
        <w:rPr>
          <w:rFonts w:ascii="Times New Roman" w:eastAsiaTheme="minorHAnsi" w:hAnsi="Times New Roman" w:cs="Times New Roman"/>
          <w:sz w:val="24"/>
          <w:szCs w:val="24"/>
          <w:lang w:eastAsia="en-US"/>
        </w:rPr>
        <w:t xml:space="preserve">a importancia de </w:t>
      </w:r>
      <w:r w:rsidR="00A10E13" w:rsidRPr="00E21DD1">
        <w:rPr>
          <w:rFonts w:ascii="Times New Roman" w:eastAsiaTheme="minorHAnsi" w:hAnsi="Times New Roman" w:cs="Times New Roman"/>
          <w:sz w:val="24"/>
          <w:szCs w:val="24"/>
          <w:lang w:eastAsia="en-US"/>
        </w:rPr>
        <w:t>repensar el accionar pedagógico en la</w:t>
      </w:r>
      <w:r w:rsidR="004949AA" w:rsidRPr="00E21DD1">
        <w:rPr>
          <w:rFonts w:ascii="Times New Roman" w:eastAsiaTheme="minorHAnsi" w:hAnsi="Times New Roman" w:cs="Times New Roman"/>
          <w:sz w:val="24"/>
          <w:szCs w:val="24"/>
          <w:lang w:eastAsia="en-US"/>
        </w:rPr>
        <w:t xml:space="preserve"> educación inicial</w:t>
      </w:r>
      <w:r w:rsidR="00A10E13" w:rsidRPr="00E21DD1">
        <w:rPr>
          <w:rFonts w:ascii="Times New Roman" w:eastAsiaTheme="minorHAnsi" w:hAnsi="Times New Roman" w:cs="Times New Roman"/>
          <w:sz w:val="24"/>
          <w:szCs w:val="24"/>
          <w:lang w:eastAsia="en-US"/>
        </w:rPr>
        <w:t>, especialmente</w:t>
      </w:r>
      <w:r w:rsidR="00077FD0" w:rsidRPr="00E21DD1">
        <w:rPr>
          <w:rFonts w:ascii="Times New Roman" w:eastAsiaTheme="minorHAnsi" w:hAnsi="Times New Roman" w:cs="Times New Roman"/>
          <w:sz w:val="24"/>
          <w:szCs w:val="24"/>
          <w:lang w:eastAsia="en-US"/>
        </w:rPr>
        <w:t xml:space="preserve"> en esta nueva época hacia la calidad educativa</w:t>
      </w:r>
      <w:r w:rsidR="00FA0B1A" w:rsidRPr="00E21DD1">
        <w:rPr>
          <w:rFonts w:ascii="Times New Roman" w:eastAsiaTheme="minorHAnsi" w:hAnsi="Times New Roman" w:cs="Times New Roman"/>
          <w:sz w:val="24"/>
          <w:szCs w:val="24"/>
          <w:lang w:eastAsia="en-US"/>
        </w:rPr>
        <w:t xml:space="preserve">, </w:t>
      </w:r>
      <w:r w:rsidR="00D8299D" w:rsidRPr="00E21DD1">
        <w:rPr>
          <w:rFonts w:ascii="Times New Roman" w:eastAsiaTheme="minorHAnsi" w:hAnsi="Times New Roman" w:cs="Times New Roman"/>
          <w:sz w:val="24"/>
          <w:szCs w:val="24"/>
          <w:lang w:eastAsia="en-US"/>
        </w:rPr>
        <w:t xml:space="preserve">se puede referir que la investigación se sustenta en </w:t>
      </w:r>
      <w:r w:rsidR="00077FD0" w:rsidRPr="00E21DD1">
        <w:rPr>
          <w:rFonts w:ascii="Times New Roman" w:eastAsiaTheme="minorHAnsi" w:hAnsi="Times New Roman" w:cs="Times New Roman"/>
          <w:sz w:val="24"/>
          <w:szCs w:val="24"/>
          <w:lang w:eastAsia="en-US"/>
        </w:rPr>
        <w:t xml:space="preserve">los </w:t>
      </w:r>
      <w:r w:rsidR="00F84CD1" w:rsidRPr="00E21DD1">
        <w:rPr>
          <w:rFonts w:ascii="Times New Roman" w:eastAsiaTheme="minorHAnsi" w:hAnsi="Times New Roman" w:cs="Times New Roman"/>
          <w:sz w:val="24"/>
          <w:szCs w:val="24"/>
          <w:lang w:eastAsia="en-US"/>
        </w:rPr>
        <w:t>a</w:t>
      </w:r>
      <w:r w:rsidR="00077FD0" w:rsidRPr="00E21DD1">
        <w:rPr>
          <w:rFonts w:ascii="Times New Roman" w:eastAsiaTheme="minorHAnsi" w:hAnsi="Times New Roman" w:cs="Times New Roman"/>
          <w:sz w:val="24"/>
          <w:szCs w:val="24"/>
          <w:lang w:eastAsia="en-US"/>
        </w:rPr>
        <w:t xml:space="preserve">portes teóricos de </w:t>
      </w:r>
      <w:r w:rsidR="00704D7F" w:rsidRPr="00E21DD1">
        <w:rPr>
          <w:rFonts w:ascii="Times New Roman" w:eastAsiaTheme="minorHAnsi" w:hAnsi="Times New Roman" w:cs="Times New Roman"/>
          <w:sz w:val="24"/>
          <w:szCs w:val="24"/>
          <w:lang w:eastAsia="en-US"/>
        </w:rPr>
        <w:t>(</w:t>
      </w:r>
      <w:r w:rsidR="00077FD0" w:rsidRPr="00E21DD1">
        <w:rPr>
          <w:rFonts w:ascii="Times New Roman" w:hAnsi="Times New Roman" w:cs="Times New Roman"/>
          <w:color w:val="00000A"/>
          <w:kern w:val="1"/>
          <w:sz w:val="24"/>
          <w:szCs w:val="24"/>
          <w:lang w:val="es-VE" w:eastAsia="es-VE"/>
        </w:rPr>
        <w:t>Freire</w:t>
      </w:r>
      <w:r w:rsidR="00704D7F" w:rsidRPr="00E21DD1">
        <w:rPr>
          <w:rFonts w:ascii="Times New Roman" w:hAnsi="Times New Roman" w:cs="Times New Roman"/>
          <w:color w:val="00000A"/>
          <w:kern w:val="1"/>
          <w:sz w:val="24"/>
          <w:szCs w:val="24"/>
          <w:lang w:val="es-VE" w:eastAsia="es-VE"/>
        </w:rPr>
        <w:t xml:space="preserve">, </w:t>
      </w:r>
      <w:r w:rsidR="00077FD0" w:rsidRPr="00E21DD1">
        <w:rPr>
          <w:rFonts w:ascii="Times New Roman" w:hAnsi="Times New Roman" w:cs="Times New Roman"/>
          <w:color w:val="00000A"/>
          <w:kern w:val="1"/>
          <w:sz w:val="24"/>
          <w:szCs w:val="24"/>
          <w:lang w:val="es-VE" w:eastAsia="es-VE"/>
        </w:rPr>
        <w:t>2001</w:t>
      </w:r>
      <w:r w:rsidR="00704D7F" w:rsidRPr="00E21DD1">
        <w:rPr>
          <w:rFonts w:ascii="Times New Roman" w:hAnsi="Times New Roman" w:cs="Times New Roman"/>
          <w:color w:val="00000A"/>
          <w:kern w:val="1"/>
          <w:sz w:val="24"/>
          <w:szCs w:val="24"/>
          <w:lang w:val="es-VE" w:eastAsia="es-VE"/>
        </w:rPr>
        <w:t>, 98</w:t>
      </w:r>
      <w:r w:rsidR="00077FD0" w:rsidRPr="00E21DD1">
        <w:rPr>
          <w:rFonts w:ascii="Times New Roman" w:hAnsi="Times New Roman" w:cs="Times New Roman"/>
          <w:color w:val="00000A"/>
          <w:kern w:val="1"/>
          <w:sz w:val="24"/>
          <w:szCs w:val="24"/>
          <w:lang w:val="es-VE" w:eastAsia="es-VE"/>
        </w:rPr>
        <w:t xml:space="preserve">), </w:t>
      </w:r>
      <w:r w:rsidR="00F84CD1" w:rsidRPr="00E21DD1">
        <w:rPr>
          <w:rFonts w:ascii="Times New Roman" w:hAnsi="Times New Roman" w:cs="Times New Roman"/>
          <w:color w:val="00000A"/>
          <w:kern w:val="1"/>
          <w:sz w:val="24"/>
          <w:szCs w:val="24"/>
          <w:lang w:val="es-VE" w:eastAsia="es-VE"/>
        </w:rPr>
        <w:t xml:space="preserve">quien </w:t>
      </w:r>
      <w:r w:rsidR="00E65F91" w:rsidRPr="00E21DD1">
        <w:rPr>
          <w:rFonts w:ascii="Times New Roman" w:hAnsi="Times New Roman" w:cs="Times New Roman"/>
          <w:color w:val="00000A"/>
          <w:kern w:val="1"/>
          <w:sz w:val="24"/>
          <w:szCs w:val="24"/>
          <w:lang w:val="es-VE" w:eastAsia="es-VE"/>
        </w:rPr>
        <w:t>afirma: “La</w:t>
      </w:r>
      <w:r w:rsidR="00F84CD1" w:rsidRPr="00E21DD1">
        <w:rPr>
          <w:rFonts w:ascii="Times New Roman" w:hAnsi="Times New Roman" w:cs="Times New Roman"/>
          <w:color w:val="00000A"/>
          <w:kern w:val="1"/>
          <w:sz w:val="24"/>
          <w:szCs w:val="24"/>
          <w:lang w:val="es-VE" w:eastAsia="es-VE"/>
        </w:rPr>
        <w:t xml:space="preserve"> propuesta revolucionaria de hacer pedagogía, con un carácter innovador y emancipatorio ofrece una filosofía no sólo educativa, sino de vida, que emana desde la escuela, pero trasciende a toda la vida de la persona</w:t>
      </w:r>
      <w:r w:rsidR="00E65F91" w:rsidRPr="00E21DD1">
        <w:rPr>
          <w:rFonts w:ascii="Times New Roman" w:hAnsi="Times New Roman" w:cs="Times New Roman"/>
          <w:color w:val="00000A"/>
          <w:kern w:val="1"/>
          <w:sz w:val="24"/>
          <w:szCs w:val="24"/>
          <w:lang w:val="es-VE" w:eastAsia="es-VE"/>
        </w:rPr>
        <w:t>”</w:t>
      </w:r>
      <w:r w:rsidR="00F84CD1" w:rsidRPr="00E21DD1">
        <w:rPr>
          <w:rFonts w:ascii="Times New Roman" w:hAnsi="Times New Roman" w:cs="Times New Roman"/>
          <w:color w:val="00000A"/>
          <w:kern w:val="1"/>
          <w:sz w:val="24"/>
          <w:szCs w:val="24"/>
          <w:lang w:val="es-VE" w:eastAsia="es-VE"/>
        </w:rPr>
        <w:t xml:space="preserve">. Partiendo de esas ideas, se considera que el docente tiene como principal reto </w:t>
      </w:r>
      <w:r w:rsidR="003349F9" w:rsidRPr="00E21DD1">
        <w:rPr>
          <w:rFonts w:ascii="Times New Roman" w:hAnsi="Times New Roman" w:cs="Times New Roman"/>
          <w:color w:val="00000A"/>
          <w:kern w:val="1"/>
          <w:sz w:val="24"/>
          <w:szCs w:val="24"/>
          <w:lang w:val="es-VE" w:eastAsia="es-VE"/>
        </w:rPr>
        <w:t>apropiarse de un ejercicio pedagógico para que los sujetos históricos asuman ser testigos de su historia y asuman una responsabilidad personal y compartida en la deconstrucción y reconstrucción de esa historia</w:t>
      </w:r>
      <w:r w:rsidR="00A10E13" w:rsidRPr="00E21DD1">
        <w:rPr>
          <w:rFonts w:ascii="Times New Roman" w:hAnsi="Times New Roman" w:cs="Times New Roman"/>
          <w:color w:val="00000A"/>
          <w:kern w:val="1"/>
          <w:sz w:val="24"/>
          <w:szCs w:val="24"/>
          <w:lang w:val="es-VE" w:eastAsia="es-VE"/>
        </w:rPr>
        <w:t xml:space="preserve">, esto implica </w:t>
      </w:r>
      <w:r w:rsidR="00D8299D" w:rsidRPr="00E21DD1">
        <w:rPr>
          <w:rFonts w:ascii="Times New Roman" w:hAnsi="Times New Roman" w:cs="Times New Roman"/>
          <w:color w:val="00000A"/>
          <w:kern w:val="1"/>
          <w:sz w:val="24"/>
          <w:szCs w:val="24"/>
          <w:lang w:val="es-VE" w:eastAsia="es-VE"/>
        </w:rPr>
        <w:t xml:space="preserve">desarrollar las habilidades científicas y </w:t>
      </w:r>
      <w:r w:rsidR="00A10E13" w:rsidRPr="00E21DD1">
        <w:rPr>
          <w:rFonts w:ascii="Times New Roman" w:hAnsi="Times New Roman" w:cs="Times New Roman"/>
          <w:color w:val="00000A"/>
          <w:kern w:val="1"/>
          <w:sz w:val="24"/>
          <w:szCs w:val="24"/>
          <w:lang w:val="es-VE" w:eastAsia="es-VE"/>
        </w:rPr>
        <w:t>potenciar el pensamiento crítico en los niños y niñas</w:t>
      </w:r>
      <w:r w:rsidR="003349F9" w:rsidRPr="00E21DD1">
        <w:rPr>
          <w:rFonts w:ascii="Times New Roman" w:hAnsi="Times New Roman" w:cs="Times New Roman"/>
          <w:color w:val="00000A"/>
          <w:kern w:val="1"/>
          <w:sz w:val="24"/>
          <w:szCs w:val="24"/>
          <w:lang w:val="es-VE" w:eastAsia="es-VE"/>
        </w:rPr>
        <w:t xml:space="preserve">. </w:t>
      </w:r>
    </w:p>
    <w:p w14:paraId="0D56F6F5" w14:textId="2DEFC603" w:rsidR="00077FD0" w:rsidRPr="00E21DD1" w:rsidRDefault="00CB2692" w:rsidP="009D76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A"/>
          <w:kern w:val="1"/>
          <w:sz w:val="24"/>
          <w:szCs w:val="24"/>
          <w:lang w:val="es-VE" w:eastAsia="es-VE"/>
        </w:rPr>
      </w:pPr>
      <w:r w:rsidRPr="00E21DD1">
        <w:rPr>
          <w:rFonts w:ascii="Times New Roman" w:hAnsi="Times New Roman" w:cs="Times New Roman"/>
          <w:color w:val="00000A"/>
          <w:kern w:val="1"/>
          <w:sz w:val="24"/>
          <w:szCs w:val="24"/>
          <w:lang w:val="es-VE" w:eastAsia="es-VE"/>
        </w:rPr>
        <w:t>Otro desafío del docente vinculado a las ideas de Freire, es realizar un</w:t>
      </w:r>
      <w:r w:rsidR="003349F9" w:rsidRPr="00E21DD1">
        <w:rPr>
          <w:rFonts w:ascii="Times New Roman" w:hAnsi="Times New Roman" w:cs="Times New Roman"/>
          <w:color w:val="00000A"/>
          <w:kern w:val="1"/>
          <w:sz w:val="24"/>
          <w:szCs w:val="24"/>
          <w:lang w:val="es-VE" w:eastAsia="es-VE"/>
        </w:rPr>
        <w:t xml:space="preserve"> ejercicio pedagógico</w:t>
      </w:r>
      <w:r w:rsidRPr="00E21DD1">
        <w:rPr>
          <w:rFonts w:ascii="Times New Roman" w:hAnsi="Times New Roman" w:cs="Times New Roman"/>
          <w:color w:val="00000A"/>
          <w:kern w:val="1"/>
          <w:sz w:val="24"/>
          <w:szCs w:val="24"/>
          <w:lang w:val="es-VE" w:eastAsia="es-VE"/>
        </w:rPr>
        <w:t xml:space="preserve"> que</w:t>
      </w:r>
      <w:r w:rsidR="003349F9" w:rsidRPr="00E21DD1">
        <w:rPr>
          <w:rFonts w:ascii="Times New Roman" w:hAnsi="Times New Roman" w:cs="Times New Roman"/>
          <w:color w:val="00000A"/>
          <w:kern w:val="1"/>
          <w:sz w:val="24"/>
          <w:szCs w:val="24"/>
          <w:lang w:val="es-VE" w:eastAsia="es-VE"/>
        </w:rPr>
        <w:t xml:space="preserve"> </w:t>
      </w:r>
      <w:r w:rsidR="00A10E13" w:rsidRPr="00E21DD1">
        <w:rPr>
          <w:rFonts w:ascii="Times New Roman" w:hAnsi="Times New Roman" w:cs="Times New Roman"/>
          <w:color w:val="00000A"/>
          <w:kern w:val="1"/>
          <w:sz w:val="24"/>
          <w:szCs w:val="24"/>
          <w:lang w:val="es-VE" w:eastAsia="es-VE"/>
        </w:rPr>
        <w:t>involucra</w:t>
      </w:r>
      <w:r w:rsidR="003349F9" w:rsidRPr="00E21DD1">
        <w:rPr>
          <w:rFonts w:ascii="Times New Roman" w:hAnsi="Times New Roman" w:cs="Times New Roman"/>
          <w:color w:val="00000A"/>
          <w:kern w:val="1"/>
          <w:sz w:val="24"/>
          <w:szCs w:val="24"/>
          <w:lang w:val="es-VE" w:eastAsia="es-VE"/>
        </w:rPr>
        <w:t xml:space="preserve"> un estilo de enseñanza subversivo a los sistemas, modelos y métodos tradicionales </w:t>
      </w:r>
      <w:r w:rsidR="001F6C71" w:rsidRPr="00E21DD1">
        <w:rPr>
          <w:rFonts w:ascii="Times New Roman" w:hAnsi="Times New Roman" w:cs="Times New Roman"/>
          <w:color w:val="00000A"/>
          <w:kern w:val="1"/>
          <w:sz w:val="24"/>
          <w:szCs w:val="24"/>
          <w:lang w:val="es-VE" w:eastAsia="es-VE"/>
        </w:rPr>
        <w:t>caracterizados por una educación bancaria que considera que los estudiantes solo reciben conocimientos del docente y que todos los estudiantes aprenden de la misma manera</w:t>
      </w:r>
      <w:r w:rsidR="008B105B" w:rsidRPr="00E21DD1">
        <w:rPr>
          <w:rFonts w:ascii="Times New Roman" w:hAnsi="Times New Roman" w:cs="Times New Roman"/>
          <w:color w:val="00000A"/>
          <w:kern w:val="1"/>
          <w:sz w:val="24"/>
          <w:szCs w:val="24"/>
          <w:lang w:val="es-VE" w:eastAsia="es-VE"/>
        </w:rPr>
        <w:t xml:space="preserve">. </w:t>
      </w:r>
      <w:r w:rsidR="009D7608" w:rsidRPr="00E21DD1">
        <w:rPr>
          <w:rFonts w:ascii="Times New Roman" w:hAnsi="Times New Roman" w:cs="Times New Roman"/>
          <w:color w:val="00000A"/>
          <w:kern w:val="1"/>
          <w:sz w:val="24"/>
          <w:szCs w:val="24"/>
          <w:lang w:val="es-VE" w:eastAsia="es-VE"/>
        </w:rPr>
        <w:t>Segú</w:t>
      </w:r>
      <w:r w:rsidR="00A10E13" w:rsidRPr="00E21DD1">
        <w:rPr>
          <w:rFonts w:ascii="Times New Roman" w:hAnsi="Times New Roman" w:cs="Times New Roman"/>
          <w:color w:val="00000A"/>
          <w:kern w:val="1"/>
          <w:sz w:val="24"/>
          <w:szCs w:val="24"/>
          <w:lang w:val="es-VE" w:eastAsia="es-VE"/>
        </w:rPr>
        <w:t>n</w:t>
      </w:r>
      <w:r w:rsidR="009D7608" w:rsidRPr="00E21DD1">
        <w:rPr>
          <w:rFonts w:ascii="Times New Roman" w:hAnsi="Times New Roman" w:cs="Times New Roman"/>
          <w:color w:val="00000A"/>
          <w:kern w:val="1"/>
          <w:sz w:val="24"/>
          <w:szCs w:val="24"/>
          <w:lang w:val="es-VE" w:eastAsia="es-VE"/>
        </w:rPr>
        <w:t xml:space="preserve"> </w:t>
      </w:r>
      <w:r w:rsidR="00E65F91" w:rsidRPr="00E21DD1">
        <w:rPr>
          <w:rFonts w:ascii="Times New Roman" w:hAnsi="Times New Roman" w:cs="Times New Roman"/>
          <w:color w:val="00000A"/>
          <w:kern w:val="1"/>
          <w:sz w:val="24"/>
          <w:szCs w:val="24"/>
          <w:lang w:val="es-VE" w:eastAsia="es-VE"/>
        </w:rPr>
        <w:t>(</w:t>
      </w:r>
      <w:r w:rsidR="009D7608" w:rsidRPr="00E21DD1">
        <w:rPr>
          <w:rFonts w:ascii="Times New Roman" w:hAnsi="Times New Roman" w:cs="Times New Roman"/>
          <w:color w:val="00000A"/>
          <w:kern w:val="1"/>
          <w:sz w:val="24"/>
          <w:szCs w:val="24"/>
          <w:lang w:val="es-VE" w:eastAsia="es-VE"/>
        </w:rPr>
        <w:t>Freire</w:t>
      </w:r>
      <w:r w:rsidR="00E65F91" w:rsidRPr="00E21DD1">
        <w:rPr>
          <w:rFonts w:ascii="Times New Roman" w:hAnsi="Times New Roman" w:cs="Times New Roman"/>
          <w:color w:val="00000A"/>
          <w:kern w:val="1"/>
          <w:sz w:val="24"/>
          <w:szCs w:val="24"/>
          <w:lang w:val="es-VE" w:eastAsia="es-VE"/>
        </w:rPr>
        <w:t xml:space="preserve">, </w:t>
      </w:r>
      <w:r w:rsidR="009D7608" w:rsidRPr="00E21DD1">
        <w:rPr>
          <w:rFonts w:ascii="Times New Roman" w:hAnsi="Times New Roman" w:cs="Times New Roman"/>
          <w:color w:val="00000A"/>
          <w:kern w:val="1"/>
          <w:sz w:val="24"/>
          <w:szCs w:val="24"/>
          <w:lang w:val="es-VE" w:eastAsia="es-VE"/>
        </w:rPr>
        <w:t>1997</w:t>
      </w:r>
      <w:r w:rsidR="00E65F91" w:rsidRPr="00E21DD1">
        <w:rPr>
          <w:rFonts w:ascii="Times New Roman" w:hAnsi="Times New Roman" w:cs="Times New Roman"/>
          <w:color w:val="00000A"/>
          <w:kern w:val="1"/>
          <w:sz w:val="24"/>
          <w:szCs w:val="24"/>
          <w:lang w:val="es-VE" w:eastAsia="es-VE"/>
        </w:rPr>
        <w:t>, 219</w:t>
      </w:r>
      <w:r w:rsidR="009D7608" w:rsidRPr="00E21DD1">
        <w:rPr>
          <w:rFonts w:ascii="Times New Roman" w:hAnsi="Times New Roman" w:cs="Times New Roman"/>
          <w:color w:val="00000A"/>
          <w:kern w:val="1"/>
          <w:sz w:val="24"/>
          <w:szCs w:val="24"/>
          <w:lang w:val="es-VE" w:eastAsia="es-VE"/>
        </w:rPr>
        <w:t>): “Esto permite al ser humano redescubrirse como sujeto instaurador de su experiencia, distanciándose de su mundo vivido, problematizándolo y decodificándolo críticamente”</w:t>
      </w:r>
      <w:r w:rsidR="00E21DD1" w:rsidRPr="00E21DD1">
        <w:rPr>
          <w:rFonts w:ascii="Times New Roman" w:hAnsi="Times New Roman" w:cs="Times New Roman"/>
          <w:color w:val="00000A"/>
          <w:kern w:val="1"/>
          <w:sz w:val="24"/>
          <w:szCs w:val="24"/>
          <w:lang w:val="es-VE" w:eastAsia="es-VE"/>
        </w:rPr>
        <w:t>.</w:t>
      </w:r>
    </w:p>
    <w:p w14:paraId="5C4CBD2A" w14:textId="3D0C9739" w:rsidR="00376C79" w:rsidRPr="00E21DD1" w:rsidRDefault="00CB2692" w:rsidP="00376C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A"/>
          <w:kern w:val="1"/>
          <w:sz w:val="24"/>
          <w:szCs w:val="24"/>
          <w:lang w:val="es-VE" w:eastAsia="es-VE"/>
        </w:rPr>
      </w:pPr>
      <w:r w:rsidRPr="00E21DD1">
        <w:rPr>
          <w:rFonts w:ascii="Times New Roman" w:hAnsi="Times New Roman" w:cs="Times New Roman"/>
          <w:color w:val="00000A"/>
          <w:kern w:val="1"/>
          <w:sz w:val="24"/>
          <w:szCs w:val="24"/>
          <w:lang w:val="es-VE" w:eastAsia="es-VE"/>
        </w:rPr>
        <w:t xml:space="preserve">Por otra parte, </w:t>
      </w:r>
      <w:r w:rsidR="00E65F91" w:rsidRPr="00E21DD1">
        <w:rPr>
          <w:rFonts w:ascii="Times New Roman" w:hAnsi="Times New Roman" w:cs="Times New Roman"/>
          <w:color w:val="00000A"/>
          <w:kern w:val="1"/>
          <w:sz w:val="24"/>
          <w:szCs w:val="24"/>
          <w:lang w:val="es-VE" w:eastAsia="es-VE"/>
        </w:rPr>
        <w:t>(</w:t>
      </w:r>
      <w:proofErr w:type="spellStart"/>
      <w:r w:rsidRPr="00E21DD1">
        <w:rPr>
          <w:rFonts w:ascii="Times New Roman" w:hAnsi="Times New Roman" w:cs="Times New Roman"/>
          <w:color w:val="00000A"/>
          <w:kern w:val="1"/>
          <w:sz w:val="24"/>
          <w:szCs w:val="24"/>
          <w:lang w:val="es-VE" w:eastAsia="es-VE"/>
        </w:rPr>
        <w:t>Bigott</w:t>
      </w:r>
      <w:proofErr w:type="spellEnd"/>
      <w:r w:rsidR="00E65F91" w:rsidRPr="00E21DD1">
        <w:rPr>
          <w:rFonts w:ascii="Times New Roman" w:hAnsi="Times New Roman" w:cs="Times New Roman"/>
          <w:color w:val="00000A"/>
          <w:kern w:val="1"/>
          <w:sz w:val="24"/>
          <w:szCs w:val="24"/>
          <w:lang w:val="es-VE" w:eastAsia="es-VE"/>
        </w:rPr>
        <w:t xml:space="preserve">, </w:t>
      </w:r>
      <w:r w:rsidR="00077FD0" w:rsidRPr="00E21DD1">
        <w:rPr>
          <w:rFonts w:ascii="Times New Roman" w:hAnsi="Times New Roman" w:cs="Times New Roman"/>
          <w:color w:val="00000A"/>
          <w:kern w:val="1"/>
          <w:sz w:val="24"/>
          <w:szCs w:val="24"/>
          <w:lang w:val="es-VE" w:eastAsia="es-VE"/>
        </w:rPr>
        <w:t>2010</w:t>
      </w:r>
      <w:r w:rsidR="00E65F91" w:rsidRPr="00E21DD1">
        <w:rPr>
          <w:rFonts w:ascii="Times New Roman" w:hAnsi="Times New Roman" w:cs="Times New Roman"/>
          <w:color w:val="00000A"/>
          <w:kern w:val="1"/>
          <w:sz w:val="24"/>
          <w:szCs w:val="24"/>
          <w:lang w:val="es-VE" w:eastAsia="es-VE"/>
        </w:rPr>
        <w:t>, 37</w:t>
      </w:r>
      <w:r w:rsidR="00077FD0" w:rsidRPr="00E21DD1">
        <w:rPr>
          <w:rFonts w:ascii="Times New Roman" w:hAnsi="Times New Roman" w:cs="Times New Roman"/>
          <w:color w:val="00000A"/>
          <w:kern w:val="1"/>
          <w:sz w:val="24"/>
          <w:szCs w:val="24"/>
          <w:lang w:val="es-VE" w:eastAsia="es-VE"/>
        </w:rPr>
        <w:t>)</w:t>
      </w:r>
      <w:r w:rsidR="00376C79" w:rsidRPr="00E21DD1">
        <w:rPr>
          <w:rFonts w:ascii="Times New Roman" w:hAnsi="Times New Roman" w:cs="Times New Roman"/>
          <w:color w:val="00000A"/>
          <w:kern w:val="1"/>
          <w:sz w:val="24"/>
          <w:szCs w:val="24"/>
          <w:lang w:val="es-VE" w:eastAsia="es-VE"/>
        </w:rPr>
        <w:t>, representa también un sustento teórico a la presente investigación, ya que sostiene que</w:t>
      </w:r>
      <w:r w:rsidR="00E65F91" w:rsidRPr="00E21DD1">
        <w:rPr>
          <w:rFonts w:ascii="Times New Roman" w:hAnsi="Times New Roman" w:cs="Times New Roman"/>
          <w:color w:val="00000A"/>
          <w:kern w:val="1"/>
          <w:sz w:val="24"/>
          <w:szCs w:val="24"/>
          <w:lang w:val="es-VE" w:eastAsia="es-VE"/>
        </w:rPr>
        <w:t>:</w:t>
      </w:r>
      <w:r w:rsidR="00376C79" w:rsidRPr="00E21DD1">
        <w:rPr>
          <w:rFonts w:ascii="Times New Roman" w:hAnsi="Times New Roman" w:cs="Times New Roman"/>
          <w:color w:val="00000A"/>
          <w:kern w:val="1"/>
          <w:sz w:val="24"/>
          <w:szCs w:val="24"/>
          <w:lang w:val="es-VE" w:eastAsia="es-VE"/>
        </w:rPr>
        <w:t xml:space="preserve"> </w:t>
      </w:r>
      <w:bookmarkStart w:id="4" w:name="_Hlk130878085"/>
      <w:r w:rsidR="00376C79" w:rsidRPr="00E21DD1">
        <w:rPr>
          <w:rFonts w:ascii="Times New Roman" w:eastAsia="Calibri" w:hAnsi="Times New Roman" w:cs="Times New Roman"/>
          <w:kern w:val="3"/>
          <w:sz w:val="24"/>
          <w:szCs w:val="24"/>
          <w:lang w:val="es-VE" w:eastAsia="en-US" w:bidi="hi-IN"/>
        </w:rPr>
        <w:t xml:space="preserve">“El educador…en un país </w:t>
      </w:r>
      <w:proofErr w:type="spellStart"/>
      <w:r w:rsidR="00376C79" w:rsidRPr="00E21DD1">
        <w:rPr>
          <w:rFonts w:ascii="Times New Roman" w:eastAsia="Calibri" w:hAnsi="Times New Roman" w:cs="Times New Roman"/>
          <w:kern w:val="3"/>
          <w:sz w:val="24"/>
          <w:szCs w:val="24"/>
          <w:lang w:val="es-VE" w:eastAsia="en-US" w:bidi="hi-IN"/>
        </w:rPr>
        <w:t>neocolonizado</w:t>
      </w:r>
      <w:proofErr w:type="spellEnd"/>
      <w:r w:rsidR="00376C79" w:rsidRPr="00E21DD1">
        <w:rPr>
          <w:rFonts w:ascii="Times New Roman" w:eastAsia="Calibri" w:hAnsi="Times New Roman" w:cs="Times New Roman"/>
          <w:kern w:val="3"/>
          <w:sz w:val="24"/>
          <w:szCs w:val="24"/>
          <w:lang w:val="es-VE" w:eastAsia="en-US" w:bidi="hi-IN"/>
        </w:rPr>
        <w:t xml:space="preserve"> debe </w:t>
      </w:r>
      <w:r w:rsidR="00376C79" w:rsidRPr="00E21DD1">
        <w:rPr>
          <w:rFonts w:ascii="Times New Roman" w:eastAsia="Times New Roman" w:hAnsi="Times New Roman" w:cs="Times New Roman"/>
          <w:kern w:val="3"/>
          <w:sz w:val="24"/>
          <w:szCs w:val="24"/>
          <w:lang w:val="es-VE" w:eastAsia="es-CL" w:bidi="hi-IN"/>
        </w:rPr>
        <w:t>transformarse</w:t>
      </w:r>
      <w:r w:rsidR="00376C79" w:rsidRPr="00E21DD1">
        <w:rPr>
          <w:rFonts w:ascii="Times New Roman" w:eastAsia="Calibri" w:hAnsi="Times New Roman" w:cs="Times New Roman"/>
          <w:kern w:val="3"/>
          <w:sz w:val="24"/>
          <w:szCs w:val="24"/>
          <w:lang w:val="es-VE" w:eastAsia="en-US" w:bidi="hi-IN"/>
        </w:rPr>
        <w:t xml:space="preserve"> en un educador –investigador– agitador, pasar de la fase de educador “en sí” a la fase de educador “para sí” …”</w:t>
      </w:r>
      <w:bookmarkEnd w:id="4"/>
      <w:r w:rsidR="00376C79" w:rsidRPr="00E21DD1">
        <w:rPr>
          <w:rFonts w:ascii="Times New Roman" w:eastAsia="Calibri" w:hAnsi="Times New Roman" w:cs="Times New Roman"/>
          <w:kern w:val="3"/>
          <w:sz w:val="24"/>
          <w:szCs w:val="24"/>
          <w:lang w:val="es-VE" w:eastAsia="en-US" w:bidi="hi-IN"/>
        </w:rPr>
        <w:t>. Desde este punto de vista, se puede decir que es una característica fundamental que debe asumir el docente en el contexto actual es ser "agitadores colectivos del aprendizaje"</w:t>
      </w:r>
      <w:r w:rsidR="00B031E8" w:rsidRPr="00E21DD1">
        <w:rPr>
          <w:rFonts w:ascii="Times New Roman" w:eastAsia="Calibri" w:hAnsi="Times New Roman" w:cs="Times New Roman"/>
          <w:kern w:val="3"/>
          <w:sz w:val="24"/>
          <w:szCs w:val="24"/>
          <w:lang w:val="es-VE" w:eastAsia="en-US" w:bidi="hi-IN"/>
        </w:rPr>
        <w:t xml:space="preserve"> (p 68)</w:t>
      </w:r>
      <w:r w:rsidR="00376C79" w:rsidRPr="00E21DD1">
        <w:rPr>
          <w:rFonts w:ascii="Times New Roman" w:eastAsia="Calibri" w:hAnsi="Times New Roman" w:cs="Times New Roman"/>
          <w:kern w:val="3"/>
          <w:sz w:val="24"/>
          <w:szCs w:val="24"/>
          <w:lang w:val="es-VE" w:eastAsia="en-US" w:bidi="hi-IN"/>
        </w:rPr>
        <w:t xml:space="preserve">, educadores creativos, comunicativos y dispuestos al cambio, así como, a enfrentar desafíos en la construcción cooperativa de aprendizajes válidos para la vida, promoviendo ideas y </w:t>
      </w:r>
      <w:r w:rsidR="00376C79" w:rsidRPr="00E21DD1">
        <w:rPr>
          <w:rFonts w:ascii="Times New Roman" w:eastAsia="Calibri" w:hAnsi="Times New Roman" w:cs="Times New Roman"/>
          <w:kern w:val="3"/>
          <w:sz w:val="24"/>
          <w:szCs w:val="24"/>
          <w:lang w:val="es-VE" w:eastAsia="en-US" w:bidi="hi-IN"/>
        </w:rPr>
        <w:lastRenderedPageBreak/>
        <w:t xml:space="preserve">estrategias desde las aula taller de los programas de formación de la UNEM, </w:t>
      </w:r>
      <w:bookmarkStart w:id="5" w:name="_Hlk129187530"/>
      <w:r w:rsidR="00376C79" w:rsidRPr="00E21DD1">
        <w:rPr>
          <w:rFonts w:ascii="Times New Roman" w:eastAsia="Calibri" w:hAnsi="Times New Roman" w:cs="Times New Roman"/>
          <w:kern w:val="3"/>
          <w:sz w:val="24"/>
          <w:szCs w:val="24"/>
          <w:lang w:val="es-VE" w:eastAsia="en-US" w:bidi="hi-IN"/>
        </w:rPr>
        <w:t>fortaleciendo la investigación</w:t>
      </w:r>
      <w:bookmarkEnd w:id="5"/>
      <w:r w:rsidR="00376C79" w:rsidRPr="00E21DD1">
        <w:rPr>
          <w:rFonts w:ascii="Times New Roman" w:eastAsia="Calibri" w:hAnsi="Times New Roman" w:cs="Times New Roman"/>
          <w:kern w:val="3"/>
          <w:sz w:val="24"/>
          <w:szCs w:val="24"/>
          <w:lang w:val="es-VE" w:eastAsia="en-US" w:bidi="hi-IN"/>
        </w:rPr>
        <w:t>, el uso de la tecnología y la creación de un sistema de innovación en el marco de un plan de desarrollo territorial desconcentrado.</w:t>
      </w:r>
    </w:p>
    <w:p w14:paraId="518875AB" w14:textId="77777777" w:rsidR="008B105B" w:rsidRPr="00E21DD1" w:rsidRDefault="008B105B" w:rsidP="00AE60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4"/>
          <w:szCs w:val="24"/>
        </w:rPr>
      </w:pPr>
    </w:p>
    <w:p w14:paraId="0701DBE3" w14:textId="3813253D" w:rsidR="004C6F4A" w:rsidRPr="00E21DD1" w:rsidRDefault="004C6F4A" w:rsidP="00AE60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4"/>
          <w:szCs w:val="24"/>
        </w:rPr>
      </w:pPr>
      <w:r w:rsidRPr="00E21DD1">
        <w:rPr>
          <w:rFonts w:ascii="Times New Roman" w:hAnsi="Times New Roman" w:cs="Times New Roman"/>
          <w:b/>
          <w:sz w:val="24"/>
          <w:szCs w:val="24"/>
        </w:rPr>
        <w:t>RECORRIDO METODOLÓGICO</w:t>
      </w:r>
    </w:p>
    <w:p w14:paraId="6D5D4EF5" w14:textId="0206AC1F" w:rsidR="004C6F4A" w:rsidRPr="00E21DD1" w:rsidRDefault="001B44B2" w:rsidP="00AE60C7">
      <w:pPr>
        <w:pStyle w:val="Predeterminado"/>
        <w:spacing w:after="0" w:line="360" w:lineRule="auto"/>
        <w:jc w:val="both"/>
      </w:pPr>
      <w:r w:rsidRPr="00E21DD1">
        <w:t>L</w:t>
      </w:r>
      <w:r w:rsidR="00FA0B1A" w:rsidRPr="00E21DD1">
        <w:t xml:space="preserve">a presente investigación, </w:t>
      </w:r>
      <w:r w:rsidR="004C6F4A" w:rsidRPr="00E21DD1">
        <w:t xml:space="preserve"> </w:t>
      </w:r>
      <w:r w:rsidRPr="00E21DD1">
        <w:t xml:space="preserve">de acuerdo a los procedimientos desarrollados, se enmarca en </w:t>
      </w:r>
      <w:r w:rsidR="004C6F4A" w:rsidRPr="00E21DD1">
        <w:t>los postulados del paradigma socio crítico, ya que se busca promover transformaciones educativas, dando solución a problemáticas</w:t>
      </w:r>
      <w:r w:rsidR="008B105B" w:rsidRPr="00E21DD1">
        <w:t xml:space="preserve"> siempre con la actuación directa de los actores involucrados y conlleva a la reflexión para aportar ideas</w:t>
      </w:r>
      <w:r w:rsidR="004C6F4A" w:rsidRPr="00E21DD1">
        <w:t xml:space="preserve"> según </w:t>
      </w:r>
      <w:r w:rsidR="00E65F91" w:rsidRPr="00E21DD1">
        <w:t>(</w:t>
      </w:r>
      <w:r w:rsidR="004C6F4A" w:rsidRPr="00E21DD1">
        <w:t>Arnal</w:t>
      </w:r>
      <w:r w:rsidR="00E65F91" w:rsidRPr="00E21DD1">
        <w:t xml:space="preserve">, </w:t>
      </w:r>
      <w:r w:rsidR="004C6F4A" w:rsidRPr="00E21DD1">
        <w:t>1992</w:t>
      </w:r>
      <w:r w:rsidR="00E65F91" w:rsidRPr="00E21DD1">
        <w:t>, 234</w:t>
      </w:r>
      <w:r w:rsidR="004C6F4A" w:rsidRPr="00E21DD1">
        <w:t xml:space="preserve">), “El </w:t>
      </w:r>
      <w:r w:rsidR="00747C5F" w:rsidRPr="00E21DD1">
        <w:t xml:space="preserve">paradigma sociocrítico </w:t>
      </w:r>
      <w:r w:rsidR="004C6F4A" w:rsidRPr="00E21DD1">
        <w:t xml:space="preserve">adopta la idea de que la teoría crítica es una ciencia social que no es puramente empírica, ni solo interpretativa, sus contribuciones se originan de los estudios comunitarios y la investigación participante”.  </w:t>
      </w:r>
    </w:p>
    <w:p w14:paraId="2FAAEF63" w14:textId="39A0EA9D" w:rsidR="00346667" w:rsidRPr="00E21DD1" w:rsidRDefault="004C6F4A" w:rsidP="00AE60C7">
      <w:pPr>
        <w:tabs>
          <w:tab w:val="left" w:pos="708"/>
        </w:tabs>
        <w:suppressAutoHyphens/>
        <w:spacing w:after="0" w:line="360" w:lineRule="auto"/>
        <w:jc w:val="both"/>
        <w:rPr>
          <w:rFonts w:ascii="Times New Roman" w:eastAsia="Times New Roman" w:hAnsi="Times New Roman" w:cs="Times New Roman"/>
          <w:kern w:val="1"/>
          <w:sz w:val="24"/>
          <w:szCs w:val="24"/>
          <w:lang w:val="es-VE" w:eastAsia="es-MX"/>
        </w:rPr>
      </w:pPr>
      <w:r w:rsidRPr="00E21DD1">
        <w:rPr>
          <w:rFonts w:ascii="Times New Roman" w:eastAsia="Times New Roman" w:hAnsi="Times New Roman" w:cs="Times New Roman"/>
          <w:sz w:val="24"/>
          <w:szCs w:val="24"/>
        </w:rPr>
        <w:tab/>
        <w:t xml:space="preserve">En </w:t>
      </w:r>
      <w:r w:rsidR="007A67D0" w:rsidRPr="00E21DD1">
        <w:rPr>
          <w:rFonts w:ascii="Times New Roman" w:eastAsia="Times New Roman" w:hAnsi="Times New Roman" w:cs="Times New Roman"/>
          <w:sz w:val="24"/>
          <w:szCs w:val="24"/>
        </w:rPr>
        <w:t>este estudio,</w:t>
      </w:r>
      <w:r w:rsidRPr="00E21DD1">
        <w:rPr>
          <w:rFonts w:ascii="Times New Roman" w:eastAsia="Times New Roman" w:hAnsi="Times New Roman" w:cs="Times New Roman"/>
          <w:sz w:val="24"/>
          <w:szCs w:val="24"/>
        </w:rPr>
        <w:t xml:space="preserve"> </w:t>
      </w:r>
      <w:r w:rsidR="00FA0B1A" w:rsidRPr="00E21DD1">
        <w:rPr>
          <w:rFonts w:ascii="Times New Roman" w:eastAsia="Times New Roman" w:hAnsi="Times New Roman" w:cs="Times New Roman"/>
          <w:sz w:val="24"/>
          <w:szCs w:val="24"/>
        </w:rPr>
        <w:t>la</w:t>
      </w:r>
      <w:r w:rsidRPr="00E21DD1">
        <w:rPr>
          <w:rFonts w:ascii="Times New Roman" w:eastAsia="Times New Roman" w:hAnsi="Times New Roman" w:cs="Times New Roman"/>
          <w:sz w:val="24"/>
          <w:szCs w:val="24"/>
        </w:rPr>
        <w:t xml:space="preserve"> investigador</w:t>
      </w:r>
      <w:r w:rsidR="00FA0B1A" w:rsidRPr="00E21DD1">
        <w:rPr>
          <w:rFonts w:ascii="Times New Roman" w:eastAsia="Times New Roman" w:hAnsi="Times New Roman" w:cs="Times New Roman"/>
          <w:sz w:val="24"/>
          <w:szCs w:val="24"/>
        </w:rPr>
        <w:t>a</w:t>
      </w:r>
      <w:r w:rsidRPr="00E21DD1">
        <w:rPr>
          <w:rFonts w:ascii="Times New Roman" w:eastAsia="Times New Roman" w:hAnsi="Times New Roman" w:cs="Times New Roman"/>
          <w:sz w:val="24"/>
          <w:szCs w:val="24"/>
        </w:rPr>
        <w:t xml:space="preserve"> </w:t>
      </w:r>
      <w:r w:rsidR="00D8299D" w:rsidRPr="00E21DD1">
        <w:rPr>
          <w:rFonts w:ascii="Times New Roman" w:eastAsia="Times New Roman" w:hAnsi="Times New Roman" w:cs="Times New Roman"/>
          <w:sz w:val="24"/>
          <w:szCs w:val="24"/>
        </w:rPr>
        <w:t>estuvo</w:t>
      </w:r>
      <w:r w:rsidRPr="00E21DD1">
        <w:rPr>
          <w:rFonts w:ascii="Times New Roman" w:eastAsia="Times New Roman" w:hAnsi="Times New Roman" w:cs="Times New Roman"/>
          <w:sz w:val="24"/>
          <w:szCs w:val="24"/>
        </w:rPr>
        <w:t xml:space="preserve"> vinculad</w:t>
      </w:r>
      <w:r w:rsidR="00FA0B1A" w:rsidRPr="00E21DD1">
        <w:rPr>
          <w:rFonts w:ascii="Times New Roman" w:eastAsia="Times New Roman" w:hAnsi="Times New Roman" w:cs="Times New Roman"/>
          <w:sz w:val="24"/>
          <w:szCs w:val="24"/>
        </w:rPr>
        <w:t>a</w:t>
      </w:r>
      <w:r w:rsidRPr="00E21DD1">
        <w:rPr>
          <w:rFonts w:ascii="Times New Roman" w:eastAsia="Times New Roman" w:hAnsi="Times New Roman" w:cs="Times New Roman"/>
          <w:sz w:val="24"/>
          <w:szCs w:val="24"/>
        </w:rPr>
        <w:t xml:space="preserve"> </w:t>
      </w:r>
      <w:r w:rsidR="00FA0B1A" w:rsidRPr="00E21DD1">
        <w:rPr>
          <w:rFonts w:ascii="Times New Roman" w:eastAsia="Times New Roman" w:hAnsi="Times New Roman" w:cs="Times New Roman"/>
          <w:sz w:val="24"/>
          <w:szCs w:val="24"/>
        </w:rPr>
        <w:t xml:space="preserve">desde sus funciones como tutora regional </w:t>
      </w:r>
      <w:r w:rsidRPr="00E21DD1">
        <w:rPr>
          <w:rFonts w:ascii="Times New Roman" w:eastAsia="Times New Roman" w:hAnsi="Times New Roman" w:cs="Times New Roman"/>
          <w:sz w:val="24"/>
          <w:szCs w:val="24"/>
        </w:rPr>
        <w:t xml:space="preserve">a </w:t>
      </w:r>
      <w:r w:rsidR="001B44B2" w:rsidRPr="00E21DD1">
        <w:rPr>
          <w:rFonts w:ascii="Times New Roman" w:eastAsia="Times New Roman" w:hAnsi="Times New Roman" w:cs="Times New Roman"/>
          <w:sz w:val="24"/>
          <w:szCs w:val="24"/>
        </w:rPr>
        <w:t>las aula taller</w:t>
      </w:r>
      <w:r w:rsidRPr="00E21DD1">
        <w:rPr>
          <w:rFonts w:ascii="Times New Roman" w:eastAsia="Times New Roman" w:hAnsi="Times New Roman" w:cs="Times New Roman"/>
          <w:sz w:val="24"/>
          <w:szCs w:val="24"/>
        </w:rPr>
        <w:t xml:space="preserve"> </w:t>
      </w:r>
      <w:r w:rsidR="00FA0B1A" w:rsidRPr="00E21DD1">
        <w:rPr>
          <w:rFonts w:ascii="Times New Roman" w:eastAsia="Times New Roman" w:hAnsi="Times New Roman" w:cs="Times New Roman"/>
          <w:sz w:val="24"/>
          <w:szCs w:val="24"/>
        </w:rPr>
        <w:t>de los programas del</w:t>
      </w:r>
      <w:r w:rsidR="00144199" w:rsidRPr="00E21DD1">
        <w:rPr>
          <w:rFonts w:ascii="Times New Roman" w:eastAsia="Times New Roman" w:hAnsi="Times New Roman" w:cs="Times New Roman"/>
          <w:sz w:val="24"/>
          <w:szCs w:val="24"/>
        </w:rPr>
        <w:t xml:space="preserve"> </w:t>
      </w:r>
      <w:r w:rsidR="00FA0B1A" w:rsidRPr="00E21DD1">
        <w:rPr>
          <w:rFonts w:ascii="Times New Roman" w:eastAsia="Times New Roman" w:hAnsi="Times New Roman" w:cs="Times New Roman"/>
          <w:sz w:val="24"/>
          <w:szCs w:val="24"/>
        </w:rPr>
        <w:t>área de educación inicial de la UNEM “Samuel Robinson” en el Estado Falcón</w:t>
      </w:r>
      <w:r w:rsidRPr="00E21DD1">
        <w:rPr>
          <w:rFonts w:ascii="Times New Roman" w:eastAsia="Times New Roman" w:hAnsi="Times New Roman" w:cs="Times New Roman"/>
          <w:sz w:val="24"/>
          <w:szCs w:val="24"/>
        </w:rPr>
        <w:t xml:space="preserve">, es así como se </w:t>
      </w:r>
      <w:r w:rsidR="00D8299D" w:rsidRPr="00E21DD1">
        <w:rPr>
          <w:rFonts w:ascii="Times New Roman" w:eastAsia="Times New Roman" w:hAnsi="Times New Roman" w:cs="Times New Roman"/>
          <w:sz w:val="24"/>
          <w:szCs w:val="24"/>
        </w:rPr>
        <w:t>desarrolló ese proceso reflexivo</w:t>
      </w:r>
      <w:r w:rsidR="001B44B2" w:rsidRPr="00E21DD1">
        <w:rPr>
          <w:rFonts w:ascii="Times New Roman" w:eastAsia="Times New Roman" w:hAnsi="Times New Roman" w:cs="Times New Roman"/>
          <w:sz w:val="24"/>
          <w:szCs w:val="24"/>
        </w:rPr>
        <w:t xml:space="preserve"> sobre la praxis y </w:t>
      </w:r>
      <w:r w:rsidRPr="00E21DD1">
        <w:rPr>
          <w:rFonts w:ascii="Times New Roman" w:eastAsia="Times New Roman" w:hAnsi="Times New Roman" w:cs="Times New Roman"/>
          <w:sz w:val="24"/>
          <w:szCs w:val="24"/>
        </w:rPr>
        <w:t>genera</w:t>
      </w:r>
      <w:r w:rsidR="00144199" w:rsidRPr="00E21DD1">
        <w:rPr>
          <w:rFonts w:ascii="Times New Roman" w:eastAsia="Times New Roman" w:hAnsi="Times New Roman" w:cs="Times New Roman"/>
          <w:sz w:val="24"/>
          <w:szCs w:val="24"/>
        </w:rPr>
        <w:t>r</w:t>
      </w:r>
      <w:r w:rsidRPr="00E21DD1">
        <w:rPr>
          <w:rFonts w:ascii="Times New Roman" w:eastAsia="Times New Roman" w:hAnsi="Times New Roman" w:cs="Times New Roman"/>
          <w:sz w:val="24"/>
          <w:szCs w:val="24"/>
        </w:rPr>
        <w:t xml:space="preserve"> una transformación</w:t>
      </w:r>
      <w:r w:rsidR="00144199" w:rsidRPr="00E21DD1">
        <w:rPr>
          <w:rFonts w:ascii="Times New Roman" w:eastAsia="Times New Roman" w:hAnsi="Times New Roman" w:cs="Times New Roman"/>
          <w:sz w:val="24"/>
          <w:szCs w:val="24"/>
        </w:rPr>
        <w:t>,</w:t>
      </w:r>
      <w:r w:rsidR="001475E4" w:rsidRPr="00E21DD1">
        <w:rPr>
          <w:rFonts w:ascii="Times New Roman" w:eastAsia="Times New Roman" w:hAnsi="Times New Roman" w:cs="Times New Roman"/>
          <w:sz w:val="24"/>
          <w:szCs w:val="24"/>
        </w:rPr>
        <w:t xml:space="preserve"> de allí que</w:t>
      </w:r>
      <w:r w:rsidR="00BE5686" w:rsidRPr="00E21DD1">
        <w:rPr>
          <w:rFonts w:ascii="Times New Roman" w:eastAsia="Times New Roman" w:hAnsi="Times New Roman" w:cs="Times New Roman"/>
          <w:kern w:val="1"/>
          <w:sz w:val="24"/>
          <w:szCs w:val="24"/>
          <w:lang w:val="es-VE" w:eastAsia="es-MX"/>
        </w:rPr>
        <w:t>, la metodología empleada es la Investigación Acción Participativa</w:t>
      </w:r>
      <w:r w:rsidR="00BE5686" w:rsidRPr="00E21DD1">
        <w:rPr>
          <w:rFonts w:ascii="Times New Roman" w:eastAsia="Times New Roman" w:hAnsi="Times New Roman" w:cs="Times New Roman"/>
          <w:kern w:val="1"/>
          <w:sz w:val="24"/>
          <w:szCs w:val="24"/>
          <w:lang w:eastAsia="es-MX"/>
        </w:rPr>
        <w:t xml:space="preserve"> y </w:t>
      </w:r>
      <w:r w:rsidR="000D3C73" w:rsidRPr="00E21DD1">
        <w:rPr>
          <w:rFonts w:ascii="Times New Roman" w:eastAsia="Times New Roman" w:hAnsi="Times New Roman" w:cs="Times New Roman"/>
          <w:kern w:val="1"/>
          <w:sz w:val="24"/>
          <w:szCs w:val="24"/>
          <w:lang w:eastAsia="es-MX"/>
        </w:rPr>
        <w:t>T</w:t>
      </w:r>
      <w:r w:rsidR="00BE5686" w:rsidRPr="00E21DD1">
        <w:rPr>
          <w:rFonts w:ascii="Times New Roman" w:eastAsia="Times New Roman" w:hAnsi="Times New Roman" w:cs="Times New Roman"/>
          <w:kern w:val="1"/>
          <w:sz w:val="24"/>
          <w:szCs w:val="24"/>
          <w:lang w:eastAsia="es-MX"/>
        </w:rPr>
        <w:t>ransformadora</w:t>
      </w:r>
      <w:r w:rsidR="000D3C73" w:rsidRPr="00E21DD1">
        <w:rPr>
          <w:rFonts w:ascii="Times New Roman" w:eastAsia="Times New Roman" w:hAnsi="Times New Roman" w:cs="Times New Roman"/>
          <w:kern w:val="1"/>
          <w:sz w:val="24"/>
          <w:szCs w:val="24"/>
          <w:lang w:eastAsia="es-MX"/>
        </w:rPr>
        <w:t xml:space="preserve"> (IAPT)</w:t>
      </w:r>
      <w:r w:rsidR="00BE5686" w:rsidRPr="00E21DD1">
        <w:rPr>
          <w:rFonts w:ascii="Times New Roman" w:eastAsia="Times New Roman" w:hAnsi="Times New Roman" w:cs="Times New Roman"/>
          <w:kern w:val="1"/>
          <w:sz w:val="24"/>
          <w:szCs w:val="24"/>
          <w:lang w:val="es-VE" w:eastAsia="es-MX"/>
        </w:rPr>
        <w:t>, debido a que en todo este proceso investigativo se realizó</w:t>
      </w:r>
      <w:r w:rsidR="00BE5686" w:rsidRPr="00E21DD1">
        <w:rPr>
          <w:rFonts w:ascii="Times New Roman" w:eastAsia="Times New Roman" w:hAnsi="Times New Roman" w:cs="Times New Roman"/>
          <w:kern w:val="1"/>
          <w:sz w:val="24"/>
          <w:szCs w:val="24"/>
          <w:lang w:eastAsia="es-MX"/>
        </w:rPr>
        <w:t xml:space="preserve">, en </w:t>
      </w:r>
      <w:r w:rsidR="00797B04" w:rsidRPr="00E21DD1">
        <w:rPr>
          <w:rFonts w:ascii="Times New Roman" w:eastAsia="Times New Roman" w:hAnsi="Times New Roman" w:cs="Times New Roman"/>
          <w:kern w:val="1"/>
          <w:sz w:val="24"/>
          <w:szCs w:val="24"/>
          <w:lang w:eastAsia="es-MX"/>
        </w:rPr>
        <w:t>p</w:t>
      </w:r>
      <w:r w:rsidR="00BE5686" w:rsidRPr="00E21DD1">
        <w:rPr>
          <w:rFonts w:ascii="Times New Roman" w:eastAsia="Times New Roman" w:hAnsi="Times New Roman" w:cs="Times New Roman"/>
          <w:kern w:val="1"/>
          <w:sz w:val="24"/>
          <w:szCs w:val="24"/>
          <w:lang w:eastAsia="es-MX"/>
        </w:rPr>
        <w:t xml:space="preserve">rimera instancia </w:t>
      </w:r>
      <w:r w:rsidR="00BE5686" w:rsidRPr="00E21DD1">
        <w:rPr>
          <w:rFonts w:ascii="Times New Roman" w:eastAsia="Times New Roman" w:hAnsi="Times New Roman" w:cs="Times New Roman"/>
          <w:kern w:val="1"/>
          <w:sz w:val="24"/>
          <w:szCs w:val="24"/>
          <w:lang w:val="es-VE" w:eastAsia="es-MX"/>
        </w:rPr>
        <w:t xml:space="preserve"> un diagnóstico participativo</w:t>
      </w:r>
      <w:r w:rsidR="00BE5686" w:rsidRPr="00E21DD1">
        <w:rPr>
          <w:rFonts w:ascii="Times New Roman" w:eastAsia="Times New Roman" w:hAnsi="Times New Roman" w:cs="Times New Roman"/>
          <w:kern w:val="1"/>
          <w:sz w:val="24"/>
          <w:szCs w:val="24"/>
          <w:lang w:eastAsia="es-MX"/>
        </w:rPr>
        <w:t xml:space="preserve"> con los aportes de todos los actores</w:t>
      </w:r>
      <w:r w:rsidR="00BE5686" w:rsidRPr="00E21DD1">
        <w:rPr>
          <w:rFonts w:ascii="Times New Roman" w:eastAsia="Times New Roman" w:hAnsi="Times New Roman" w:cs="Times New Roman"/>
          <w:kern w:val="1"/>
          <w:sz w:val="24"/>
          <w:szCs w:val="24"/>
          <w:lang w:val="es-VE" w:eastAsia="es-MX"/>
        </w:rPr>
        <w:t xml:space="preserve">, se determinaron informantes claves, entre los cuales se mencionan; </w:t>
      </w:r>
      <w:r w:rsidR="00BE5686" w:rsidRPr="00E21DD1">
        <w:rPr>
          <w:rFonts w:ascii="Times New Roman" w:eastAsia="Times New Roman" w:hAnsi="Times New Roman" w:cs="Times New Roman"/>
          <w:kern w:val="1"/>
          <w:sz w:val="24"/>
          <w:szCs w:val="24"/>
          <w:lang w:eastAsia="es-MX"/>
        </w:rPr>
        <w:t>docentes investigadoras, participantes estudiantes,</w:t>
      </w:r>
      <w:r w:rsidR="00BE5686" w:rsidRPr="00E21DD1">
        <w:rPr>
          <w:rFonts w:ascii="Times New Roman" w:eastAsia="Times New Roman" w:hAnsi="Times New Roman" w:cs="Times New Roman"/>
          <w:kern w:val="1"/>
          <w:sz w:val="24"/>
          <w:szCs w:val="24"/>
          <w:lang w:val="es-VE" w:eastAsia="es-MX"/>
        </w:rPr>
        <w:t xml:space="preserve"> quienes han estado involucrados directamente en la</w:t>
      </w:r>
      <w:r w:rsidR="00BE5686" w:rsidRPr="00E21DD1">
        <w:rPr>
          <w:rFonts w:ascii="Times New Roman" w:eastAsia="DejaVu Sans" w:hAnsi="Times New Roman" w:cs="Times New Roman"/>
          <w:kern w:val="1"/>
          <w:sz w:val="24"/>
          <w:szCs w:val="24"/>
          <w:lang w:val="es-VE" w:eastAsia="zh-CN"/>
        </w:rPr>
        <w:t xml:space="preserve"> </w:t>
      </w:r>
      <w:r w:rsidR="00BE5686" w:rsidRPr="00E21DD1">
        <w:rPr>
          <w:rFonts w:ascii="Times New Roman" w:eastAsia="Times New Roman" w:hAnsi="Times New Roman" w:cs="Times New Roman"/>
          <w:kern w:val="1"/>
          <w:sz w:val="24"/>
          <w:szCs w:val="24"/>
          <w:lang w:val="es-VE" w:eastAsia="es-MX"/>
        </w:rPr>
        <w:t xml:space="preserve">caracterización de la problemática detectada, así como también en la búsqueda de soluciones a través de alternativas y propuestas que se generan en intercambios con los diferentes colectivos. </w:t>
      </w:r>
    </w:p>
    <w:p w14:paraId="4BAE6F79" w14:textId="250F5574" w:rsidR="00BE5686" w:rsidRPr="00E21DD1" w:rsidRDefault="00346667" w:rsidP="00AE60C7">
      <w:pPr>
        <w:tabs>
          <w:tab w:val="left" w:pos="708"/>
        </w:tabs>
        <w:suppressAutoHyphens/>
        <w:spacing w:after="0" w:line="360" w:lineRule="auto"/>
        <w:jc w:val="both"/>
        <w:rPr>
          <w:rFonts w:ascii="Times New Roman" w:eastAsia="Times New Roman" w:hAnsi="Times New Roman" w:cs="Times New Roman"/>
          <w:kern w:val="1"/>
          <w:sz w:val="24"/>
          <w:szCs w:val="24"/>
          <w:lang w:eastAsia="es-MX"/>
        </w:rPr>
      </w:pPr>
      <w:r w:rsidRPr="00E21DD1">
        <w:rPr>
          <w:rFonts w:ascii="Times New Roman" w:eastAsia="Times New Roman" w:hAnsi="Times New Roman" w:cs="Times New Roman"/>
          <w:kern w:val="1"/>
          <w:sz w:val="24"/>
          <w:szCs w:val="24"/>
          <w:lang w:val="es-VE" w:eastAsia="es-MX"/>
        </w:rPr>
        <w:t>Lo antes mencionado se relaciona con las ideas de</w:t>
      </w:r>
      <w:r w:rsidR="00BE5686" w:rsidRPr="00E21DD1">
        <w:rPr>
          <w:rFonts w:ascii="Times New Roman" w:eastAsia="Times New Roman" w:hAnsi="Times New Roman" w:cs="Times New Roman"/>
          <w:kern w:val="1"/>
          <w:sz w:val="24"/>
          <w:szCs w:val="24"/>
          <w:lang w:val="es-VE" w:eastAsia="es-MX"/>
        </w:rPr>
        <w:t xml:space="preserve"> </w:t>
      </w:r>
      <w:r w:rsidR="00E65F91" w:rsidRPr="00E21DD1">
        <w:rPr>
          <w:rFonts w:ascii="Times New Roman" w:eastAsia="Times New Roman" w:hAnsi="Times New Roman" w:cs="Times New Roman"/>
          <w:kern w:val="1"/>
          <w:sz w:val="24"/>
          <w:szCs w:val="24"/>
          <w:lang w:val="es-VE" w:eastAsia="es-MX"/>
        </w:rPr>
        <w:t>(</w:t>
      </w:r>
      <w:r w:rsidR="00BE5686" w:rsidRPr="00E21DD1">
        <w:rPr>
          <w:rFonts w:ascii="Times New Roman" w:eastAsia="Times New Roman" w:hAnsi="Times New Roman" w:cs="Times New Roman"/>
          <w:kern w:val="1"/>
          <w:sz w:val="24"/>
          <w:szCs w:val="24"/>
          <w:lang w:eastAsia="es-MX"/>
        </w:rPr>
        <w:t>Contreras</w:t>
      </w:r>
      <w:r w:rsidR="00E65F91" w:rsidRPr="00E21DD1">
        <w:rPr>
          <w:rFonts w:ascii="Times New Roman" w:eastAsia="Times New Roman" w:hAnsi="Times New Roman" w:cs="Times New Roman"/>
          <w:kern w:val="1"/>
          <w:sz w:val="24"/>
          <w:szCs w:val="24"/>
          <w:lang w:val="es-VE" w:eastAsia="es-MX"/>
        </w:rPr>
        <w:t xml:space="preserve">, </w:t>
      </w:r>
      <w:r w:rsidR="00BE5686" w:rsidRPr="00E21DD1">
        <w:rPr>
          <w:rFonts w:ascii="Times New Roman" w:eastAsia="Times New Roman" w:hAnsi="Times New Roman" w:cs="Times New Roman"/>
          <w:kern w:val="1"/>
          <w:sz w:val="24"/>
          <w:szCs w:val="24"/>
          <w:lang w:val="es-VE" w:eastAsia="es-MX"/>
        </w:rPr>
        <w:t>1986</w:t>
      </w:r>
      <w:r w:rsidR="00E65F91" w:rsidRPr="00E21DD1">
        <w:rPr>
          <w:rFonts w:ascii="Times New Roman" w:eastAsia="Times New Roman" w:hAnsi="Times New Roman" w:cs="Times New Roman"/>
          <w:kern w:val="1"/>
          <w:sz w:val="24"/>
          <w:szCs w:val="24"/>
          <w:lang w:val="es-VE" w:eastAsia="es-MX"/>
        </w:rPr>
        <w:t>, 167</w:t>
      </w:r>
      <w:r w:rsidR="00BE5686" w:rsidRPr="00E21DD1">
        <w:rPr>
          <w:rFonts w:ascii="Times New Roman" w:eastAsia="Times New Roman" w:hAnsi="Times New Roman" w:cs="Times New Roman"/>
          <w:kern w:val="1"/>
          <w:sz w:val="24"/>
          <w:szCs w:val="24"/>
          <w:lang w:val="es-VE" w:eastAsia="es-MX"/>
        </w:rPr>
        <w:t>)</w:t>
      </w:r>
      <w:r w:rsidR="00BE5686" w:rsidRPr="00E21DD1">
        <w:rPr>
          <w:rFonts w:ascii="Times New Roman" w:eastAsia="Times New Roman" w:hAnsi="Times New Roman" w:cs="Times New Roman"/>
          <w:kern w:val="1"/>
          <w:sz w:val="24"/>
          <w:szCs w:val="24"/>
          <w:lang w:eastAsia="es-MX"/>
        </w:rPr>
        <w:t>,</w:t>
      </w:r>
      <w:r w:rsidR="00BE5686" w:rsidRPr="00E21DD1">
        <w:rPr>
          <w:rFonts w:ascii="Times New Roman" w:eastAsia="Times New Roman" w:hAnsi="Times New Roman" w:cs="Times New Roman"/>
          <w:kern w:val="1"/>
          <w:sz w:val="24"/>
          <w:szCs w:val="24"/>
          <w:lang w:val="es-VE" w:eastAsia="es-MX"/>
        </w:rPr>
        <w:t xml:space="preserve"> </w:t>
      </w:r>
      <w:r w:rsidR="00E65F91" w:rsidRPr="00E21DD1">
        <w:rPr>
          <w:rFonts w:ascii="Times New Roman" w:eastAsia="Times New Roman" w:hAnsi="Times New Roman" w:cs="Times New Roman"/>
          <w:kern w:val="1"/>
          <w:sz w:val="24"/>
          <w:szCs w:val="24"/>
          <w:lang w:val="es-VE" w:eastAsia="es-MX"/>
        </w:rPr>
        <w:t xml:space="preserve">quien afirma que: </w:t>
      </w:r>
      <w:r w:rsidR="00BE5686" w:rsidRPr="00E21DD1">
        <w:rPr>
          <w:rFonts w:ascii="Times New Roman" w:eastAsia="Times New Roman" w:hAnsi="Times New Roman" w:cs="Times New Roman"/>
          <w:kern w:val="1"/>
          <w:sz w:val="24"/>
          <w:szCs w:val="24"/>
          <w:lang w:val="es-VE" w:eastAsia="es-MX"/>
        </w:rPr>
        <w:t xml:space="preserve">"la investigación participativa es también un proceso de transformación </w:t>
      </w:r>
      <w:r w:rsidR="00BE5686" w:rsidRPr="00E21DD1">
        <w:rPr>
          <w:rFonts w:ascii="Times New Roman" w:eastAsia="Times New Roman" w:hAnsi="Times New Roman" w:cs="Times New Roman"/>
          <w:kern w:val="1"/>
          <w:sz w:val="24"/>
          <w:szCs w:val="24"/>
          <w:lang w:val="es-VE" w:eastAsia="es-MX"/>
        </w:rPr>
        <w:lastRenderedPageBreak/>
        <w:t>de la conciencia del hombre desde una visión ingenua a una visión crítica".</w:t>
      </w:r>
      <w:r w:rsidRPr="00E21DD1">
        <w:rPr>
          <w:rFonts w:ascii="Times New Roman" w:eastAsia="Times New Roman" w:hAnsi="Times New Roman" w:cs="Times New Roman"/>
          <w:kern w:val="1"/>
          <w:sz w:val="24"/>
          <w:szCs w:val="24"/>
          <w:lang w:val="es-VE" w:eastAsia="es-MX"/>
        </w:rPr>
        <w:t xml:space="preserve"> De allí, que </w:t>
      </w:r>
      <w:r w:rsidR="000D3C73" w:rsidRPr="00E21DD1">
        <w:rPr>
          <w:rFonts w:ascii="Times New Roman" w:eastAsia="Times New Roman" w:hAnsi="Times New Roman" w:cs="Times New Roman"/>
          <w:kern w:val="1"/>
          <w:sz w:val="24"/>
          <w:szCs w:val="24"/>
          <w:lang w:val="es-VE" w:eastAsia="es-MX"/>
        </w:rPr>
        <w:t>en la presente investigación</w:t>
      </w:r>
      <w:r w:rsidRPr="00E21DD1">
        <w:rPr>
          <w:rFonts w:ascii="Times New Roman" w:eastAsia="Times New Roman" w:hAnsi="Times New Roman" w:cs="Times New Roman"/>
          <w:kern w:val="1"/>
          <w:sz w:val="24"/>
          <w:szCs w:val="24"/>
          <w:lang w:val="es-VE" w:eastAsia="es-MX"/>
        </w:rPr>
        <w:t xml:space="preserve"> tanto las docentes investigadoras como las participantes del PNFA en Educación Inicial, han estado en reflexión y acción permanente a fin de aportar una nueva forma de trabajar en el nivel de educación inicial </w:t>
      </w:r>
      <w:r w:rsidR="001B44B2" w:rsidRPr="00E21DD1">
        <w:rPr>
          <w:rFonts w:ascii="Times New Roman" w:eastAsia="Times New Roman" w:hAnsi="Times New Roman" w:cs="Times New Roman"/>
          <w:kern w:val="1"/>
          <w:sz w:val="24"/>
          <w:szCs w:val="24"/>
          <w:lang w:val="es-VE" w:eastAsia="es-MX"/>
        </w:rPr>
        <w:t xml:space="preserve">asumiendo retos y desafíos </w:t>
      </w:r>
      <w:r w:rsidRPr="00E21DD1">
        <w:rPr>
          <w:rFonts w:ascii="Times New Roman" w:eastAsia="Times New Roman" w:hAnsi="Times New Roman" w:cs="Times New Roman"/>
          <w:kern w:val="1"/>
          <w:sz w:val="24"/>
          <w:szCs w:val="24"/>
          <w:lang w:val="es-VE" w:eastAsia="es-MX"/>
        </w:rPr>
        <w:t>desde una perspectiva crítica, dinámica e innovadora.</w:t>
      </w:r>
    </w:p>
    <w:p w14:paraId="7DF74BDF" w14:textId="2D7CFB20" w:rsidR="00D25295" w:rsidRPr="00E21DD1" w:rsidRDefault="00E65F91" w:rsidP="00AE60C7">
      <w:pPr>
        <w:pStyle w:val="Predeterminado"/>
        <w:spacing w:after="0" w:line="360" w:lineRule="auto"/>
        <w:jc w:val="center"/>
        <w:rPr>
          <w:b/>
        </w:rPr>
      </w:pPr>
      <w:r w:rsidRPr="00E21DD1">
        <w:rPr>
          <w:b/>
        </w:rPr>
        <w:t>COMPONENTES DE TRANSFORMACIÓN PEDAGÓGICA</w:t>
      </w:r>
    </w:p>
    <w:p w14:paraId="13269ED4" w14:textId="3237D3BD" w:rsidR="00C76672" w:rsidRPr="00E21DD1" w:rsidRDefault="00D943EB" w:rsidP="00557350">
      <w:pPr>
        <w:pStyle w:val="Predeterminado"/>
        <w:spacing w:after="0" w:line="360" w:lineRule="auto"/>
        <w:jc w:val="both"/>
      </w:pPr>
      <w:r w:rsidRPr="00E21DD1">
        <w:t xml:space="preserve">Cabe destacar, que </w:t>
      </w:r>
      <w:r w:rsidR="00C76672" w:rsidRPr="00E21DD1">
        <w:t xml:space="preserve">la sistematización de experiencias reflexivas generadas en las aula taller de los programas de formación avanzada en educación inicial del Estado Falcón, consideran </w:t>
      </w:r>
      <w:r w:rsidR="000D3C73" w:rsidRPr="00E21DD1">
        <w:t>como gran desafío que las docentes desarrollen habilidades científicas y el pensamiento crítico en la primera infancia, lo cual implica repensar el accionar pedagógico  para responder cada vez más a las características e intereses de la generación “Z” representada por toda la población estudiantil que se encuentra actualmente en el sistema educativo venezolano, de acuerdo a esto se afirma que repensar el accionar pedagógico puede</w:t>
      </w:r>
      <w:r w:rsidR="00C76672" w:rsidRPr="00E21DD1">
        <w:t xml:space="preserve"> ser puntualizado en tres grandes componentes</w:t>
      </w:r>
      <w:r w:rsidR="00557350" w:rsidRPr="00E21DD1">
        <w:t xml:space="preserve"> claves</w:t>
      </w:r>
      <w:r w:rsidR="00C76672" w:rsidRPr="00E21DD1">
        <w:t xml:space="preserve">: </w:t>
      </w:r>
      <w:r w:rsidR="00557350" w:rsidRPr="00E21DD1">
        <w:t>la resignificación del rol docente, la reconfiguración del perfil docente y la investigación y formación permanente.</w:t>
      </w:r>
    </w:p>
    <w:p w14:paraId="4BA7E562" w14:textId="77777777" w:rsidR="00545100" w:rsidRPr="00E21DD1" w:rsidRDefault="00545100" w:rsidP="005451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rPr>
      </w:pPr>
      <w:r w:rsidRPr="00E21DD1">
        <w:rPr>
          <w:rFonts w:ascii="Times New Roman" w:eastAsia="Times New Roman" w:hAnsi="Times New Roman" w:cs="Times New Roman"/>
          <w:b/>
          <w:sz w:val="24"/>
          <w:szCs w:val="24"/>
        </w:rPr>
        <w:t>Resignificación del rol docente:</w:t>
      </w:r>
    </w:p>
    <w:p w14:paraId="0317CD8D" w14:textId="5341E62D" w:rsidR="00545100" w:rsidRPr="00E21DD1" w:rsidRDefault="00545100" w:rsidP="005451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E21DD1">
        <w:rPr>
          <w:rFonts w:ascii="Times New Roman" w:eastAsia="Times New Roman" w:hAnsi="Times New Roman" w:cs="Times New Roman"/>
          <w:sz w:val="24"/>
          <w:szCs w:val="24"/>
        </w:rPr>
        <w:t xml:space="preserve">Darle un nuevo significado a la labor docente, </w:t>
      </w:r>
      <w:r w:rsidR="00010715" w:rsidRPr="00E21DD1">
        <w:rPr>
          <w:rFonts w:ascii="Times New Roman" w:eastAsia="Times New Roman" w:hAnsi="Times New Roman" w:cs="Times New Roman"/>
          <w:sz w:val="24"/>
          <w:szCs w:val="24"/>
        </w:rPr>
        <w:t>inicia por la</w:t>
      </w:r>
      <w:r w:rsidRPr="00E21DD1">
        <w:rPr>
          <w:rFonts w:ascii="Times New Roman" w:eastAsia="Times New Roman" w:hAnsi="Times New Roman" w:cs="Times New Roman"/>
          <w:sz w:val="24"/>
          <w:szCs w:val="24"/>
        </w:rPr>
        <w:t xml:space="preserve"> actualización permanente que el profesional de la educación hace de sus prácticas, es decir, que el docente debe trascender sus propios conocimientos y emprender una acción dialógica que constantemente transforme sus prácticas y así conseguir que un proceso educativo de calidad.</w:t>
      </w:r>
    </w:p>
    <w:p w14:paraId="433551BF" w14:textId="77777777" w:rsidR="00545100" w:rsidRPr="00E21DD1" w:rsidRDefault="00545100" w:rsidP="005451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r w:rsidRPr="00E21DD1">
        <w:rPr>
          <w:rFonts w:ascii="Times New Roman" w:eastAsia="Times New Roman" w:hAnsi="Times New Roman" w:cs="Times New Roman"/>
          <w:sz w:val="24"/>
          <w:szCs w:val="24"/>
        </w:rPr>
        <w:t xml:space="preserve">En ese sentido, </w:t>
      </w:r>
      <w:r w:rsidRPr="00E21DD1">
        <w:rPr>
          <w:rFonts w:ascii="Times New Roman" w:hAnsi="Times New Roman" w:cs="Times New Roman"/>
          <w:sz w:val="24"/>
          <w:szCs w:val="24"/>
          <w:shd w:val="clear" w:color="auto" w:fill="FFFFFF"/>
        </w:rPr>
        <w:t xml:space="preserve">un maestro reflexivo, implica que más allá de limitarse a replicar mecánicamente soluciones ensayadas por otros para resolver las situaciones que se plantean en la práctica pedagógica, indaga constantemente soluciones creativas y pertinentes a la realidad de sus niños y niñas, al contexto particular, en una acción que </w:t>
      </w:r>
      <w:r w:rsidRPr="00E21DD1">
        <w:rPr>
          <w:rFonts w:ascii="Times New Roman" w:hAnsi="Times New Roman" w:cs="Times New Roman"/>
          <w:sz w:val="24"/>
          <w:szCs w:val="24"/>
          <w:shd w:val="clear" w:color="auto" w:fill="FFFFFF"/>
        </w:rPr>
        <w:lastRenderedPageBreak/>
        <w:t xml:space="preserve">implica activar tanto los conocimientos teóricos adquiridos en la formación inicial docente, como aquellos que surgen de su experiencia individual y colectiva de enseñanza. </w:t>
      </w:r>
    </w:p>
    <w:p w14:paraId="6F8DD6B7" w14:textId="0B8D297E" w:rsidR="00545100" w:rsidRPr="00E21DD1" w:rsidRDefault="00545100" w:rsidP="005451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E21DD1">
        <w:rPr>
          <w:rFonts w:ascii="Times New Roman" w:hAnsi="Times New Roman" w:cs="Times New Roman"/>
          <w:sz w:val="24"/>
          <w:szCs w:val="24"/>
          <w:shd w:val="clear" w:color="auto" w:fill="FFFFFF"/>
        </w:rPr>
        <w:t>Resignificar el rol docente comprende la a</w:t>
      </w:r>
      <w:r w:rsidRPr="00E21DD1">
        <w:rPr>
          <w:rFonts w:ascii="Times New Roman" w:eastAsia="Times New Roman" w:hAnsi="Times New Roman" w:cs="Times New Roman"/>
          <w:sz w:val="24"/>
          <w:szCs w:val="24"/>
        </w:rPr>
        <w:t xml:space="preserve">ctivación de la triada, donde la articulación familia escuela y comunidad representan un eje fundamental en el proceso pedagógico de los niños y niñas, </w:t>
      </w:r>
      <w:r w:rsidR="00010715" w:rsidRPr="00E21DD1">
        <w:rPr>
          <w:rFonts w:ascii="Times New Roman" w:eastAsia="Times New Roman" w:hAnsi="Times New Roman" w:cs="Times New Roman"/>
          <w:sz w:val="24"/>
          <w:szCs w:val="24"/>
        </w:rPr>
        <w:t xml:space="preserve">específicamente cuando se habla de pensamiento crítico, ya que precisamente  la familia </w:t>
      </w:r>
      <w:r w:rsidRPr="00E21DD1">
        <w:rPr>
          <w:rFonts w:ascii="Times New Roman" w:eastAsia="Times New Roman" w:hAnsi="Times New Roman" w:cs="Times New Roman"/>
          <w:sz w:val="24"/>
          <w:szCs w:val="24"/>
        </w:rPr>
        <w:t xml:space="preserve">también ha cambiado en los últimos años y es vital entender y abordar desde el humanismo dicha situación a fin de garantizar </w:t>
      </w:r>
      <w:r w:rsidR="00010715" w:rsidRPr="00E21DD1">
        <w:rPr>
          <w:rFonts w:ascii="Times New Roman" w:eastAsia="Times New Roman" w:hAnsi="Times New Roman" w:cs="Times New Roman"/>
          <w:sz w:val="24"/>
          <w:szCs w:val="24"/>
        </w:rPr>
        <w:t>el desarrollo de habilidades científicas con material propio de su entorno, para la resolución de problemas y transformación de su realidad con sentido crítico</w:t>
      </w:r>
      <w:r w:rsidRPr="00E21DD1">
        <w:rPr>
          <w:rFonts w:ascii="Times New Roman" w:eastAsia="Times New Roman" w:hAnsi="Times New Roman" w:cs="Times New Roman"/>
          <w:sz w:val="24"/>
          <w:szCs w:val="24"/>
        </w:rPr>
        <w:t xml:space="preserve">. </w:t>
      </w:r>
    </w:p>
    <w:p w14:paraId="2F732284" w14:textId="77777777" w:rsidR="00545100" w:rsidRPr="00E21DD1" w:rsidRDefault="00545100" w:rsidP="005451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rPr>
      </w:pPr>
      <w:r w:rsidRPr="00E21DD1">
        <w:rPr>
          <w:rFonts w:ascii="Times New Roman" w:eastAsia="Times New Roman" w:hAnsi="Times New Roman" w:cs="Times New Roman"/>
          <w:b/>
          <w:sz w:val="24"/>
          <w:szCs w:val="24"/>
        </w:rPr>
        <w:t>Reconfiguración perfil docente:</w:t>
      </w:r>
    </w:p>
    <w:p w14:paraId="6EFFFB7D" w14:textId="678ED032" w:rsidR="00545100" w:rsidRPr="00E21DD1" w:rsidRDefault="00545100" w:rsidP="005451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r w:rsidRPr="00E21DD1">
        <w:rPr>
          <w:rFonts w:ascii="Times New Roman" w:hAnsi="Times New Roman" w:cs="Times New Roman"/>
          <w:sz w:val="24"/>
          <w:szCs w:val="24"/>
          <w:shd w:val="clear" w:color="auto" w:fill="FFFFFF"/>
        </w:rPr>
        <w:t>El </w:t>
      </w:r>
      <w:r w:rsidRPr="00E21DD1">
        <w:rPr>
          <w:rFonts w:ascii="Times New Roman" w:hAnsi="Times New Roman" w:cs="Times New Roman"/>
          <w:sz w:val="24"/>
          <w:szCs w:val="24"/>
        </w:rPr>
        <w:t>perfil</w:t>
      </w:r>
      <w:r w:rsidRPr="00E21DD1">
        <w:rPr>
          <w:rFonts w:ascii="Times New Roman" w:hAnsi="Times New Roman" w:cs="Times New Roman"/>
          <w:sz w:val="24"/>
          <w:szCs w:val="24"/>
          <w:shd w:val="clear" w:color="auto" w:fill="FFFFFF"/>
        </w:rPr>
        <w:t> del </w:t>
      </w:r>
      <w:r w:rsidRPr="00E21DD1">
        <w:rPr>
          <w:rFonts w:ascii="Times New Roman" w:hAnsi="Times New Roman" w:cs="Times New Roman"/>
          <w:sz w:val="24"/>
          <w:szCs w:val="24"/>
        </w:rPr>
        <w:t>docente</w:t>
      </w:r>
      <w:r w:rsidRPr="00E21DD1">
        <w:rPr>
          <w:rFonts w:ascii="Times New Roman" w:hAnsi="Times New Roman" w:cs="Times New Roman"/>
          <w:sz w:val="24"/>
          <w:szCs w:val="24"/>
          <w:shd w:val="clear" w:color="auto" w:fill="FFFFFF"/>
        </w:rPr>
        <w:t> para una sociedad democrática, cambiante, tecnificada y globalizada es el de una persona dispuesta constantemente a aprender, a adaptarse a los cambios, a transferir su pasión</w:t>
      </w:r>
      <w:r w:rsidR="008B105B" w:rsidRPr="00E21DD1">
        <w:rPr>
          <w:rFonts w:ascii="Times New Roman" w:hAnsi="Times New Roman" w:cs="Times New Roman"/>
          <w:sz w:val="24"/>
          <w:szCs w:val="24"/>
          <w:shd w:val="clear" w:color="auto" w:fill="FFFFFF"/>
        </w:rPr>
        <w:t xml:space="preserve"> por la construcción de saberes de tal manera que se convierta en orientador escuchando en todo momento y a su vez comprendiendo dicha realidad.</w:t>
      </w:r>
      <w:r w:rsidRPr="00E21DD1">
        <w:rPr>
          <w:rFonts w:ascii="Times New Roman" w:hAnsi="Times New Roman" w:cs="Times New Roman"/>
          <w:sz w:val="24"/>
          <w:szCs w:val="24"/>
          <w:shd w:val="clear" w:color="auto" w:fill="FFFFFF"/>
        </w:rPr>
        <w:t xml:space="preserve"> </w:t>
      </w:r>
    </w:p>
    <w:p w14:paraId="141176DA" w14:textId="77777777" w:rsidR="00545100" w:rsidRPr="00E21DD1" w:rsidRDefault="00545100" w:rsidP="005451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r w:rsidRPr="00E21DD1">
        <w:rPr>
          <w:rFonts w:ascii="Times New Roman" w:hAnsi="Times New Roman" w:cs="Times New Roman"/>
          <w:sz w:val="24"/>
          <w:szCs w:val="24"/>
          <w:shd w:val="clear" w:color="auto" w:fill="FFFFFF"/>
        </w:rPr>
        <w:t>Anteriormente, las características y perfil del docente estaban centradas en rasgos estáticos y pasivos, sin embargo, en la actualidad se requiere un docente con cualidades mucho más dinámicas que realmente respondan a los intereses de los niños y niñas de la generación “Z”, que se caracterizan por ser nativos digitales y con un ritmo de aprendizaje, muchas veces acelerado.</w:t>
      </w:r>
    </w:p>
    <w:p w14:paraId="6715EFF3" w14:textId="476A5127" w:rsidR="00E65F91" w:rsidRPr="00E21DD1" w:rsidRDefault="00545100" w:rsidP="005451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mn-ea" w:hAnsi="Times New Roman" w:cs="Times New Roman"/>
          <w:bCs/>
          <w:color w:val="000000"/>
          <w:sz w:val="24"/>
          <w:szCs w:val="24"/>
          <w:lang w:val="es-VE" w:eastAsia="es-VE"/>
        </w:rPr>
      </w:pPr>
      <w:r w:rsidRPr="00E21DD1">
        <w:rPr>
          <w:rFonts w:ascii="Times New Roman" w:eastAsia="+mn-ea" w:hAnsi="Times New Roman" w:cs="Times New Roman"/>
          <w:bCs/>
          <w:color w:val="000000"/>
          <w:sz w:val="24"/>
          <w:szCs w:val="24"/>
          <w:lang w:val="es-VE" w:eastAsia="es-VE"/>
        </w:rPr>
        <w:t>El maestro ante un mundo globalizado debe auto-reconocerse como un estudiante de por vida,  con el propósito de adquirir herramientas teóricas, prácticas didácticas y tecnológicas modernas que le ayuden a fortalecer su labor, de esta forma pone</w:t>
      </w:r>
      <w:r w:rsidR="00044923" w:rsidRPr="00E21DD1">
        <w:rPr>
          <w:rFonts w:ascii="Times New Roman" w:eastAsia="+mn-ea" w:hAnsi="Times New Roman" w:cs="Times New Roman"/>
          <w:bCs/>
          <w:color w:val="000000"/>
          <w:sz w:val="24"/>
          <w:szCs w:val="24"/>
          <w:lang w:val="es-VE" w:eastAsia="es-VE"/>
        </w:rPr>
        <w:t xml:space="preserve"> </w:t>
      </w:r>
      <w:r w:rsidRPr="00E21DD1">
        <w:rPr>
          <w:rFonts w:ascii="Times New Roman" w:eastAsia="+mn-ea" w:hAnsi="Times New Roman" w:cs="Times New Roman"/>
          <w:bCs/>
          <w:color w:val="000000"/>
          <w:sz w:val="24"/>
          <w:szCs w:val="24"/>
          <w:lang w:val="es-VE" w:eastAsia="es-VE"/>
        </w:rPr>
        <w:t xml:space="preserve">en práctica nuevas estrategias y técnicas de enseñanza, que aporten positivamente el proceso educativo y de aprendizaje dentro del salón de clases. </w:t>
      </w:r>
      <w:r w:rsidR="00E65F91" w:rsidRPr="00E21DD1">
        <w:rPr>
          <w:rFonts w:ascii="Times New Roman" w:eastAsia="+mn-ea" w:hAnsi="Times New Roman" w:cs="Times New Roman"/>
          <w:bCs/>
          <w:color w:val="000000"/>
          <w:sz w:val="24"/>
          <w:szCs w:val="24"/>
          <w:lang w:val="es-VE" w:eastAsia="es-VE"/>
        </w:rPr>
        <w:t xml:space="preserve">A este respecto </w:t>
      </w:r>
      <w:r w:rsidRPr="00E21DD1">
        <w:rPr>
          <w:rFonts w:ascii="Times New Roman" w:eastAsia="+mn-ea" w:hAnsi="Times New Roman" w:cs="Times New Roman"/>
          <w:bCs/>
          <w:color w:val="000000"/>
          <w:sz w:val="24"/>
          <w:szCs w:val="24"/>
          <w:lang w:val="es-VE" w:eastAsia="es-VE"/>
        </w:rPr>
        <w:t xml:space="preserve">Freire </w:t>
      </w:r>
      <w:r w:rsidR="00E65F91" w:rsidRPr="00E21DD1">
        <w:rPr>
          <w:rFonts w:ascii="Times New Roman" w:eastAsia="+mn-ea" w:hAnsi="Times New Roman" w:cs="Times New Roman"/>
          <w:bCs/>
          <w:color w:val="000000"/>
          <w:sz w:val="24"/>
          <w:szCs w:val="24"/>
          <w:lang w:val="es-VE" w:eastAsia="es-VE"/>
        </w:rPr>
        <w:t xml:space="preserve">puntualiza que un docente bien preparado para responder a la sociedad actual está en </w:t>
      </w:r>
      <w:r w:rsidR="00E65F91" w:rsidRPr="00E21DD1">
        <w:rPr>
          <w:rFonts w:ascii="Times New Roman" w:eastAsia="+mn-ea" w:hAnsi="Times New Roman" w:cs="Times New Roman"/>
          <w:bCs/>
          <w:color w:val="000000"/>
          <w:sz w:val="24"/>
          <w:szCs w:val="24"/>
          <w:lang w:val="es-VE" w:eastAsia="es-VE"/>
        </w:rPr>
        <w:lastRenderedPageBreak/>
        <w:t>condiciones de desarrollar niveles de adaptabilidad al espacio, recursos,</w:t>
      </w:r>
      <w:r w:rsidR="00694567" w:rsidRPr="00E21DD1">
        <w:rPr>
          <w:rFonts w:ascii="Times New Roman" w:eastAsia="+mn-ea" w:hAnsi="Times New Roman" w:cs="Times New Roman"/>
          <w:bCs/>
          <w:color w:val="000000"/>
          <w:sz w:val="24"/>
          <w:szCs w:val="24"/>
          <w:lang w:val="es-VE" w:eastAsia="es-VE"/>
        </w:rPr>
        <w:t xml:space="preserve"> tiempo, estrategias de acuerdo a la realidad y sus estudiantes.</w:t>
      </w:r>
    </w:p>
    <w:p w14:paraId="1F8122C3" w14:textId="587F363D" w:rsidR="00545100" w:rsidRPr="00E21DD1" w:rsidRDefault="00545100" w:rsidP="005451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mn-ea" w:hAnsi="Times New Roman" w:cs="Times New Roman"/>
          <w:bCs/>
          <w:sz w:val="24"/>
          <w:szCs w:val="24"/>
          <w:lang w:val="es-VE" w:eastAsia="es-VE"/>
        </w:rPr>
      </w:pPr>
      <w:r w:rsidRPr="00E21DD1">
        <w:rPr>
          <w:rFonts w:ascii="Times New Roman" w:eastAsia="+mn-ea" w:hAnsi="Times New Roman" w:cs="Times New Roman"/>
          <w:bCs/>
          <w:color w:val="000000"/>
          <w:sz w:val="24"/>
          <w:szCs w:val="24"/>
          <w:lang w:val="x-none" w:eastAsia="es-VE"/>
        </w:rPr>
        <w:t>Un componente d</w:t>
      </w:r>
      <w:r w:rsidRPr="00E21DD1">
        <w:rPr>
          <w:rFonts w:ascii="Times New Roman" w:eastAsia="+mn-ea" w:hAnsi="Times New Roman" w:cs="Times New Roman"/>
          <w:bCs/>
          <w:color w:val="000000"/>
          <w:sz w:val="24"/>
          <w:szCs w:val="24"/>
          <w:lang w:val="es-VE" w:eastAsia="es-VE"/>
        </w:rPr>
        <w:t>e</w:t>
      </w:r>
      <w:r w:rsidRPr="00E21DD1">
        <w:rPr>
          <w:rFonts w:ascii="Times New Roman" w:eastAsia="+mn-ea" w:hAnsi="Times New Roman" w:cs="Times New Roman"/>
          <w:bCs/>
          <w:color w:val="000000"/>
          <w:sz w:val="24"/>
          <w:szCs w:val="24"/>
          <w:lang w:val="x-none" w:eastAsia="es-VE"/>
        </w:rPr>
        <w:t xml:space="preserve"> gran valor en esa reconfiguraci</w:t>
      </w:r>
      <w:r w:rsidRPr="00E21DD1">
        <w:rPr>
          <w:rFonts w:ascii="Times New Roman" w:eastAsia="+mn-ea" w:hAnsi="Times New Roman" w:cs="Times New Roman"/>
          <w:bCs/>
          <w:color w:val="000000"/>
          <w:sz w:val="24"/>
          <w:szCs w:val="24"/>
          <w:lang w:val="es-VE" w:eastAsia="es-VE"/>
        </w:rPr>
        <w:t>ón del perfil docente es la p</w:t>
      </w:r>
      <w:r w:rsidR="00B04FD4" w:rsidRPr="00E21DD1">
        <w:rPr>
          <w:rFonts w:ascii="Times New Roman" w:eastAsia="+mn-ea" w:hAnsi="Times New Roman" w:cs="Times New Roman"/>
          <w:bCs/>
          <w:color w:val="000000"/>
          <w:sz w:val="24"/>
          <w:szCs w:val="24"/>
          <w:lang w:val="x-none" w:eastAsia="es-VE"/>
        </w:rPr>
        <w:t>pedagogía</w:t>
      </w:r>
      <w:r w:rsidRPr="00E21DD1">
        <w:rPr>
          <w:rFonts w:ascii="Times New Roman" w:eastAsia="+mn-ea" w:hAnsi="Times New Roman" w:cs="Times New Roman"/>
          <w:bCs/>
          <w:color w:val="000000"/>
          <w:sz w:val="24"/>
          <w:szCs w:val="24"/>
          <w:lang w:val="x-none" w:eastAsia="es-VE"/>
        </w:rPr>
        <w:t xml:space="preserve"> del amor</w:t>
      </w:r>
      <w:r w:rsidRPr="00E21DD1">
        <w:rPr>
          <w:rFonts w:ascii="Times New Roman" w:eastAsia="+mn-ea" w:hAnsi="Times New Roman" w:cs="Times New Roman"/>
          <w:bCs/>
          <w:color w:val="000000"/>
          <w:sz w:val="24"/>
          <w:szCs w:val="24"/>
          <w:lang w:val="es-VE" w:eastAsia="es-VE"/>
        </w:rPr>
        <w:t xml:space="preserve"> que debe ser una cualidad</w:t>
      </w:r>
      <w:r w:rsidRPr="00E21DD1">
        <w:rPr>
          <w:rFonts w:ascii="Times New Roman" w:eastAsia="+mn-ea" w:hAnsi="Times New Roman" w:cs="Times New Roman"/>
          <w:bCs/>
          <w:color w:val="000000"/>
          <w:sz w:val="24"/>
          <w:szCs w:val="24"/>
          <w:lang w:val="x-none" w:eastAsia="es-VE"/>
        </w:rPr>
        <w:t xml:space="preserve"> humanista y pacificadora</w:t>
      </w:r>
      <w:r w:rsidRPr="00E21DD1">
        <w:rPr>
          <w:rFonts w:ascii="Times New Roman" w:eastAsia="+mn-ea" w:hAnsi="Times New Roman" w:cs="Times New Roman"/>
          <w:bCs/>
          <w:color w:val="000000"/>
          <w:sz w:val="24"/>
          <w:szCs w:val="24"/>
          <w:lang w:val="es-VE" w:eastAsia="es-VE"/>
        </w:rPr>
        <w:t>,</w:t>
      </w:r>
      <w:r w:rsidRPr="00E21DD1">
        <w:rPr>
          <w:rFonts w:ascii="Times New Roman" w:eastAsia="+mn-ea" w:hAnsi="Times New Roman" w:cs="Times New Roman"/>
          <w:bCs/>
          <w:color w:val="000000"/>
          <w:sz w:val="24"/>
          <w:szCs w:val="24"/>
          <w:lang w:val="x-none" w:eastAsia="es-VE"/>
        </w:rPr>
        <w:t xml:space="preserve"> donde se </w:t>
      </w:r>
      <w:r w:rsidRPr="00E21DD1">
        <w:rPr>
          <w:rFonts w:ascii="Times New Roman" w:eastAsia="+mn-ea" w:hAnsi="Times New Roman" w:cs="Times New Roman"/>
          <w:bCs/>
          <w:sz w:val="24"/>
          <w:szCs w:val="24"/>
          <w:lang w:val="x-none" w:eastAsia="es-VE"/>
        </w:rPr>
        <w:t xml:space="preserve">exige el reconocimiento del otro ser humano como autónomo, libre y emocional e invita al docente a manifestar la empatía, la tolerancia, entre otros valores; permite al docente acompañar al </w:t>
      </w:r>
      <w:r w:rsidRPr="00E21DD1">
        <w:rPr>
          <w:rFonts w:ascii="Times New Roman" w:eastAsia="+mn-ea" w:hAnsi="Times New Roman" w:cs="Times New Roman"/>
          <w:bCs/>
          <w:sz w:val="24"/>
          <w:szCs w:val="24"/>
          <w:lang w:val="es-VE" w:eastAsia="es-VE"/>
        </w:rPr>
        <w:t xml:space="preserve">niño y la niña. </w:t>
      </w:r>
    </w:p>
    <w:p w14:paraId="381F4D23" w14:textId="77777777" w:rsidR="00545100" w:rsidRPr="00E21DD1" w:rsidRDefault="00545100" w:rsidP="005451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rPr>
      </w:pPr>
      <w:r w:rsidRPr="00E21DD1">
        <w:rPr>
          <w:rFonts w:ascii="Times New Roman" w:eastAsia="Times New Roman" w:hAnsi="Times New Roman" w:cs="Times New Roman"/>
          <w:b/>
          <w:sz w:val="24"/>
          <w:szCs w:val="24"/>
        </w:rPr>
        <w:t>Investigación y formación permanente</w:t>
      </w:r>
    </w:p>
    <w:p w14:paraId="23DEF755" w14:textId="54B82BBE" w:rsidR="00545100" w:rsidRPr="00E21DD1" w:rsidRDefault="00104C2C" w:rsidP="00104C2C">
      <w:pPr>
        <w:tabs>
          <w:tab w:val="left" w:pos="426"/>
        </w:tabs>
        <w:spacing w:after="0" w:line="360" w:lineRule="auto"/>
        <w:jc w:val="both"/>
        <w:rPr>
          <w:rFonts w:ascii="Times New Roman" w:hAnsi="Times New Roman" w:cs="Times New Roman"/>
          <w:sz w:val="24"/>
          <w:szCs w:val="24"/>
        </w:rPr>
      </w:pPr>
      <w:r w:rsidRPr="00E21DD1">
        <w:rPr>
          <w:rFonts w:ascii="Times New Roman" w:hAnsi="Times New Roman" w:cs="Times New Roman"/>
          <w:sz w:val="24"/>
          <w:szCs w:val="24"/>
        </w:rPr>
        <w:t>El educador de vanguardia debe conocer y saber manejar</w:t>
      </w:r>
      <w:r w:rsidR="00FD5C3E" w:rsidRPr="00E21DD1">
        <w:rPr>
          <w:rFonts w:ascii="Times New Roman" w:hAnsi="Times New Roman" w:cs="Times New Roman"/>
          <w:sz w:val="24"/>
          <w:szCs w:val="24"/>
        </w:rPr>
        <w:t xml:space="preserve"> </w:t>
      </w:r>
      <w:r w:rsidRPr="00E21DD1">
        <w:rPr>
          <w:rFonts w:ascii="Times New Roman" w:hAnsi="Times New Roman" w:cs="Times New Roman"/>
          <w:sz w:val="24"/>
          <w:szCs w:val="24"/>
        </w:rPr>
        <w:t>los diversos  medios</w:t>
      </w:r>
      <w:r w:rsidR="00FD5C3E" w:rsidRPr="00E21DD1">
        <w:rPr>
          <w:rFonts w:ascii="Times New Roman" w:hAnsi="Times New Roman" w:cs="Times New Roman"/>
          <w:sz w:val="24"/>
          <w:szCs w:val="24"/>
        </w:rPr>
        <w:t xml:space="preserve">, </w:t>
      </w:r>
      <w:r w:rsidR="002B7330" w:rsidRPr="00E21DD1">
        <w:rPr>
          <w:rFonts w:ascii="Times New Roman" w:hAnsi="Times New Roman" w:cs="Times New Roman"/>
          <w:sz w:val="24"/>
          <w:szCs w:val="24"/>
        </w:rPr>
        <w:t xml:space="preserve">estrategias y recursos </w:t>
      </w:r>
      <w:r w:rsidR="00FD5C3E" w:rsidRPr="00E21DD1">
        <w:rPr>
          <w:rFonts w:ascii="Times New Roman" w:hAnsi="Times New Roman" w:cs="Times New Roman"/>
          <w:sz w:val="24"/>
          <w:szCs w:val="24"/>
        </w:rPr>
        <w:t xml:space="preserve">para potenciar los aprendizajes, en ese sentido deber ser investigador nato y </w:t>
      </w:r>
      <w:r w:rsidR="002D3C97" w:rsidRPr="00E21DD1">
        <w:rPr>
          <w:rFonts w:ascii="Times New Roman" w:hAnsi="Times New Roman" w:cs="Times New Roman"/>
          <w:sz w:val="24"/>
          <w:szCs w:val="24"/>
        </w:rPr>
        <w:t>mantenerse</w:t>
      </w:r>
      <w:r w:rsidR="00FD5C3E" w:rsidRPr="00E21DD1">
        <w:rPr>
          <w:rFonts w:ascii="Times New Roman" w:hAnsi="Times New Roman" w:cs="Times New Roman"/>
          <w:sz w:val="24"/>
          <w:szCs w:val="24"/>
        </w:rPr>
        <w:t xml:space="preserve"> en constante formación, de manera que pueda</w:t>
      </w:r>
      <w:r w:rsidRPr="00E21DD1">
        <w:rPr>
          <w:rFonts w:ascii="Times New Roman" w:hAnsi="Times New Roman" w:cs="Times New Roman"/>
          <w:sz w:val="24"/>
          <w:szCs w:val="24"/>
        </w:rPr>
        <w:t xml:space="preserve"> crear el</w:t>
      </w:r>
      <w:r w:rsidR="00FD5C3E" w:rsidRPr="00E21DD1">
        <w:rPr>
          <w:rFonts w:ascii="Times New Roman" w:hAnsi="Times New Roman" w:cs="Times New Roman"/>
          <w:sz w:val="24"/>
          <w:szCs w:val="24"/>
        </w:rPr>
        <w:t xml:space="preserve"> </w:t>
      </w:r>
      <w:r w:rsidRPr="00E21DD1">
        <w:rPr>
          <w:rFonts w:ascii="Times New Roman" w:hAnsi="Times New Roman" w:cs="Times New Roman"/>
          <w:sz w:val="24"/>
          <w:szCs w:val="24"/>
        </w:rPr>
        <w:t>carácter reflexivo, crítico e</w:t>
      </w:r>
      <w:r w:rsidR="00FD5C3E" w:rsidRPr="00E21DD1">
        <w:rPr>
          <w:rFonts w:ascii="Times New Roman" w:hAnsi="Times New Roman" w:cs="Times New Roman"/>
          <w:sz w:val="24"/>
          <w:szCs w:val="24"/>
        </w:rPr>
        <w:t xml:space="preserve"> </w:t>
      </w:r>
      <w:r w:rsidRPr="00E21DD1">
        <w:rPr>
          <w:rFonts w:ascii="Times New Roman" w:hAnsi="Times New Roman" w:cs="Times New Roman"/>
          <w:sz w:val="24"/>
          <w:szCs w:val="24"/>
        </w:rPr>
        <w:t>investigativo que es un medio para el crecimiento</w:t>
      </w:r>
      <w:r w:rsidR="00FD5C3E" w:rsidRPr="00E21DD1">
        <w:rPr>
          <w:rFonts w:ascii="Times New Roman" w:hAnsi="Times New Roman" w:cs="Times New Roman"/>
          <w:sz w:val="24"/>
          <w:szCs w:val="24"/>
        </w:rPr>
        <w:t xml:space="preserve"> </w:t>
      </w:r>
      <w:r w:rsidRPr="00E21DD1">
        <w:rPr>
          <w:rFonts w:ascii="Times New Roman" w:hAnsi="Times New Roman" w:cs="Times New Roman"/>
          <w:sz w:val="24"/>
          <w:szCs w:val="24"/>
        </w:rPr>
        <w:t xml:space="preserve">académico individual y colectivo. </w:t>
      </w:r>
    </w:p>
    <w:p w14:paraId="625B527A" w14:textId="12CC1234" w:rsidR="00104C2C" w:rsidRPr="00E21DD1" w:rsidRDefault="00010DFF" w:rsidP="00010DFF">
      <w:pPr>
        <w:tabs>
          <w:tab w:val="left" w:pos="426"/>
        </w:tabs>
        <w:spacing w:after="0" w:line="360" w:lineRule="auto"/>
        <w:jc w:val="both"/>
        <w:rPr>
          <w:rFonts w:ascii="Times New Roman" w:hAnsi="Times New Roman" w:cs="Times New Roman"/>
          <w:sz w:val="24"/>
          <w:szCs w:val="24"/>
        </w:rPr>
      </w:pPr>
      <w:r w:rsidRPr="00E21DD1">
        <w:rPr>
          <w:rFonts w:ascii="Times New Roman" w:hAnsi="Times New Roman" w:cs="Times New Roman"/>
          <w:sz w:val="24"/>
          <w:szCs w:val="24"/>
        </w:rPr>
        <w:t>En una perspectiva cultural moderna,</w:t>
      </w:r>
      <w:r w:rsidR="00B031E8" w:rsidRPr="00E21DD1">
        <w:rPr>
          <w:rFonts w:ascii="Times New Roman" w:hAnsi="Times New Roman" w:cs="Times New Roman"/>
          <w:sz w:val="24"/>
          <w:szCs w:val="24"/>
        </w:rPr>
        <w:t xml:space="preserve">  según </w:t>
      </w:r>
      <w:r w:rsidR="00694567" w:rsidRPr="00E21DD1">
        <w:rPr>
          <w:rFonts w:ascii="Times New Roman" w:hAnsi="Times New Roman" w:cs="Times New Roman"/>
          <w:sz w:val="24"/>
          <w:szCs w:val="24"/>
        </w:rPr>
        <w:t>(</w:t>
      </w:r>
      <w:r w:rsidR="00B031E8" w:rsidRPr="00E21DD1">
        <w:rPr>
          <w:rFonts w:ascii="Times New Roman" w:hAnsi="Times New Roman" w:cs="Times New Roman"/>
          <w:sz w:val="24"/>
          <w:szCs w:val="24"/>
        </w:rPr>
        <w:t>Tejada, 2000</w:t>
      </w:r>
      <w:r w:rsidR="00694567" w:rsidRPr="00E21DD1">
        <w:rPr>
          <w:rFonts w:ascii="Times New Roman" w:hAnsi="Times New Roman" w:cs="Times New Roman"/>
          <w:sz w:val="24"/>
          <w:szCs w:val="24"/>
        </w:rPr>
        <w:t>, 86</w:t>
      </w:r>
      <w:r w:rsidR="00B031E8" w:rsidRPr="00E21DD1">
        <w:rPr>
          <w:rFonts w:ascii="Times New Roman" w:hAnsi="Times New Roman" w:cs="Times New Roman"/>
          <w:sz w:val="24"/>
          <w:szCs w:val="24"/>
        </w:rPr>
        <w:t>): “E</w:t>
      </w:r>
      <w:r w:rsidRPr="00E21DD1">
        <w:rPr>
          <w:rFonts w:ascii="Times New Roman" w:hAnsi="Times New Roman" w:cs="Times New Roman"/>
          <w:sz w:val="24"/>
          <w:szCs w:val="24"/>
        </w:rPr>
        <w:t>l docente es el centro de donde nace y desde donde se programa la acción. Éste no se centra tanto en la transmisión de valores como en la estimulación del desarrollo personal el alumno</w:t>
      </w:r>
      <w:r w:rsidR="00B031E8" w:rsidRPr="00E21DD1">
        <w:rPr>
          <w:rFonts w:ascii="Times New Roman" w:hAnsi="Times New Roman" w:cs="Times New Roman"/>
          <w:sz w:val="24"/>
          <w:szCs w:val="24"/>
        </w:rPr>
        <w:t>”</w:t>
      </w:r>
      <w:r w:rsidRPr="00E21DD1">
        <w:rPr>
          <w:rFonts w:ascii="Times New Roman" w:hAnsi="Times New Roman" w:cs="Times New Roman"/>
          <w:sz w:val="24"/>
          <w:szCs w:val="24"/>
        </w:rPr>
        <w:t xml:space="preserve">, </w:t>
      </w:r>
      <w:r w:rsidR="00B031E8" w:rsidRPr="00E21DD1">
        <w:rPr>
          <w:rFonts w:ascii="Times New Roman" w:hAnsi="Times New Roman" w:cs="Times New Roman"/>
          <w:sz w:val="24"/>
          <w:szCs w:val="24"/>
        </w:rPr>
        <w:t>esto significa que el docente</w:t>
      </w:r>
      <w:r w:rsidRPr="00E21DD1">
        <w:rPr>
          <w:rFonts w:ascii="Times New Roman" w:hAnsi="Times New Roman" w:cs="Times New Roman"/>
          <w:sz w:val="24"/>
          <w:szCs w:val="24"/>
        </w:rPr>
        <w:t xml:space="preserve"> pued</w:t>
      </w:r>
      <w:r w:rsidR="00B031E8" w:rsidRPr="00E21DD1">
        <w:rPr>
          <w:rFonts w:ascii="Times New Roman" w:hAnsi="Times New Roman" w:cs="Times New Roman"/>
          <w:sz w:val="24"/>
          <w:szCs w:val="24"/>
        </w:rPr>
        <w:t>e</w:t>
      </w:r>
      <w:r w:rsidRPr="00E21DD1">
        <w:rPr>
          <w:rFonts w:ascii="Times New Roman" w:hAnsi="Times New Roman" w:cs="Times New Roman"/>
          <w:sz w:val="24"/>
          <w:szCs w:val="24"/>
        </w:rPr>
        <w:t xml:space="preserve"> ser un constructor de cultura más que un continuador de la misma. En consecuencia, </w:t>
      </w:r>
      <w:r w:rsidR="00694567" w:rsidRPr="00E21DD1">
        <w:rPr>
          <w:rFonts w:ascii="Times New Roman" w:hAnsi="Times New Roman" w:cs="Times New Roman"/>
          <w:sz w:val="24"/>
          <w:szCs w:val="24"/>
        </w:rPr>
        <w:t>(</w:t>
      </w:r>
      <w:r w:rsidR="00B031E8" w:rsidRPr="00E21DD1">
        <w:rPr>
          <w:rFonts w:ascii="Times New Roman" w:hAnsi="Times New Roman" w:cs="Times New Roman"/>
          <w:sz w:val="24"/>
          <w:szCs w:val="24"/>
        </w:rPr>
        <w:t>Rodríguez</w:t>
      </w:r>
      <w:r w:rsidR="00694567" w:rsidRPr="00E21DD1">
        <w:rPr>
          <w:rFonts w:ascii="Times New Roman" w:hAnsi="Times New Roman" w:cs="Times New Roman"/>
          <w:sz w:val="24"/>
          <w:szCs w:val="24"/>
        </w:rPr>
        <w:t xml:space="preserve">, </w:t>
      </w:r>
      <w:r w:rsidR="00B031E8" w:rsidRPr="00E21DD1">
        <w:rPr>
          <w:rFonts w:ascii="Times New Roman" w:hAnsi="Times New Roman" w:cs="Times New Roman"/>
          <w:sz w:val="24"/>
          <w:szCs w:val="24"/>
        </w:rPr>
        <w:t>2010</w:t>
      </w:r>
      <w:r w:rsidR="00694567" w:rsidRPr="00E21DD1">
        <w:rPr>
          <w:rFonts w:ascii="Times New Roman" w:hAnsi="Times New Roman" w:cs="Times New Roman"/>
          <w:sz w:val="24"/>
          <w:szCs w:val="24"/>
        </w:rPr>
        <w:t>, 145</w:t>
      </w:r>
      <w:r w:rsidR="00B031E8" w:rsidRPr="00E21DD1">
        <w:rPr>
          <w:rFonts w:ascii="Times New Roman" w:hAnsi="Times New Roman" w:cs="Times New Roman"/>
          <w:sz w:val="24"/>
          <w:szCs w:val="24"/>
        </w:rPr>
        <w:t>) señala: “</w:t>
      </w:r>
      <w:r w:rsidRPr="00E21DD1">
        <w:rPr>
          <w:rFonts w:ascii="Times New Roman" w:hAnsi="Times New Roman" w:cs="Times New Roman"/>
          <w:sz w:val="24"/>
          <w:szCs w:val="24"/>
        </w:rPr>
        <w:t>hay que superar la idea según la cual los profesores se preparan para enseñar una asignatura o un área y no para participar en la producción de algún conocimiento</w:t>
      </w:r>
      <w:r w:rsidR="00B031E8" w:rsidRPr="00E21DD1">
        <w:rPr>
          <w:rFonts w:ascii="Times New Roman" w:hAnsi="Times New Roman" w:cs="Times New Roman"/>
          <w:sz w:val="24"/>
          <w:szCs w:val="24"/>
        </w:rPr>
        <w:t>”</w:t>
      </w:r>
      <w:r w:rsidR="00694567" w:rsidRPr="00E21DD1">
        <w:rPr>
          <w:rFonts w:ascii="Times New Roman" w:hAnsi="Times New Roman" w:cs="Times New Roman"/>
          <w:sz w:val="24"/>
          <w:szCs w:val="24"/>
        </w:rPr>
        <w:t>.</w:t>
      </w:r>
    </w:p>
    <w:p w14:paraId="6B4948EC" w14:textId="7DCCBF83" w:rsidR="004C6F4A" w:rsidRPr="00E21DD1" w:rsidRDefault="00694567" w:rsidP="00AE60C7">
      <w:pPr>
        <w:tabs>
          <w:tab w:val="left" w:pos="426"/>
        </w:tabs>
        <w:spacing w:after="0" w:line="360" w:lineRule="auto"/>
        <w:jc w:val="center"/>
        <w:rPr>
          <w:rFonts w:ascii="Times New Roman" w:hAnsi="Times New Roman" w:cs="Times New Roman"/>
          <w:b/>
          <w:sz w:val="24"/>
          <w:szCs w:val="24"/>
        </w:rPr>
      </w:pPr>
      <w:r w:rsidRPr="00E21DD1">
        <w:rPr>
          <w:rFonts w:ascii="Times New Roman" w:hAnsi="Times New Roman" w:cs="Times New Roman"/>
          <w:b/>
          <w:sz w:val="24"/>
          <w:szCs w:val="24"/>
        </w:rPr>
        <w:t>DISCUSIÓN Y CONCLUSIONES</w:t>
      </w:r>
      <w:r w:rsidR="004C6F4A" w:rsidRPr="00E21DD1">
        <w:rPr>
          <w:rFonts w:ascii="Times New Roman" w:hAnsi="Times New Roman" w:cs="Times New Roman"/>
          <w:b/>
          <w:sz w:val="24"/>
          <w:szCs w:val="24"/>
        </w:rPr>
        <w:t>.</w:t>
      </w:r>
    </w:p>
    <w:p w14:paraId="3A805639" w14:textId="403C6C1E" w:rsidR="00694567" w:rsidRPr="00E21DD1" w:rsidRDefault="001475E4" w:rsidP="00AE60C7">
      <w:pPr>
        <w:spacing w:after="0" w:line="360" w:lineRule="auto"/>
        <w:ind w:right="190"/>
        <w:jc w:val="both"/>
        <w:rPr>
          <w:rFonts w:ascii="Times New Roman" w:eastAsia="font330" w:hAnsi="Times New Roman" w:cs="Times New Roman"/>
          <w:bCs/>
          <w:kern w:val="1"/>
          <w:sz w:val="24"/>
          <w:szCs w:val="24"/>
          <w:lang w:eastAsia="zh-CN"/>
        </w:rPr>
      </w:pPr>
      <w:r w:rsidRPr="00E21DD1">
        <w:rPr>
          <w:rFonts w:ascii="Times New Roman" w:eastAsia="font330" w:hAnsi="Times New Roman" w:cs="Times New Roman"/>
          <w:bCs/>
          <w:kern w:val="1"/>
          <w:sz w:val="24"/>
          <w:szCs w:val="24"/>
          <w:lang w:eastAsia="zh-CN"/>
        </w:rPr>
        <w:t>La creación de la Universidad Nacional Experimental del Magisterio “Samuel Robinson” es una gran oportunidad para la formación de docentes</w:t>
      </w:r>
      <w:r w:rsidR="00694567" w:rsidRPr="00E21DD1">
        <w:rPr>
          <w:rFonts w:ascii="Times New Roman" w:eastAsia="font330" w:hAnsi="Times New Roman" w:cs="Times New Roman"/>
          <w:bCs/>
          <w:kern w:val="1"/>
          <w:sz w:val="24"/>
          <w:szCs w:val="24"/>
          <w:lang w:eastAsia="zh-CN"/>
        </w:rPr>
        <w:t xml:space="preserve"> en servicio</w:t>
      </w:r>
      <w:r w:rsidRPr="00E21DD1">
        <w:rPr>
          <w:rFonts w:ascii="Times New Roman" w:eastAsia="font330" w:hAnsi="Times New Roman" w:cs="Times New Roman"/>
          <w:bCs/>
          <w:kern w:val="1"/>
          <w:sz w:val="24"/>
          <w:szCs w:val="24"/>
          <w:lang w:eastAsia="zh-CN"/>
        </w:rPr>
        <w:t xml:space="preserve"> de Educación Inicial</w:t>
      </w:r>
      <w:r w:rsidR="00694567" w:rsidRPr="00E21DD1">
        <w:rPr>
          <w:rFonts w:ascii="Times New Roman" w:eastAsia="font330" w:hAnsi="Times New Roman" w:cs="Times New Roman"/>
          <w:bCs/>
          <w:kern w:val="1"/>
          <w:sz w:val="24"/>
          <w:szCs w:val="24"/>
          <w:lang w:eastAsia="zh-CN"/>
        </w:rPr>
        <w:t>, es decir docentes activas en el sistema educativo y fomenta la</w:t>
      </w:r>
      <w:r w:rsidRPr="00E21DD1">
        <w:rPr>
          <w:rFonts w:ascii="Times New Roman" w:eastAsia="font330" w:hAnsi="Times New Roman" w:cs="Times New Roman"/>
          <w:bCs/>
          <w:kern w:val="1"/>
          <w:sz w:val="24"/>
          <w:szCs w:val="24"/>
          <w:lang w:eastAsia="zh-CN"/>
        </w:rPr>
        <w:t xml:space="preserve"> investiga</w:t>
      </w:r>
      <w:r w:rsidR="00694567" w:rsidRPr="00E21DD1">
        <w:rPr>
          <w:rFonts w:ascii="Times New Roman" w:eastAsia="font330" w:hAnsi="Times New Roman" w:cs="Times New Roman"/>
          <w:bCs/>
          <w:kern w:val="1"/>
          <w:sz w:val="24"/>
          <w:szCs w:val="24"/>
          <w:lang w:eastAsia="zh-CN"/>
        </w:rPr>
        <w:t>ción</w:t>
      </w:r>
      <w:r w:rsidRPr="00E21DD1">
        <w:rPr>
          <w:rFonts w:ascii="Times New Roman" w:eastAsia="font330" w:hAnsi="Times New Roman" w:cs="Times New Roman"/>
          <w:bCs/>
          <w:kern w:val="1"/>
          <w:sz w:val="24"/>
          <w:szCs w:val="24"/>
          <w:lang w:eastAsia="zh-CN"/>
        </w:rPr>
        <w:t>, creativ</w:t>
      </w:r>
      <w:r w:rsidR="00694567" w:rsidRPr="00E21DD1">
        <w:rPr>
          <w:rFonts w:ascii="Times New Roman" w:eastAsia="font330" w:hAnsi="Times New Roman" w:cs="Times New Roman"/>
          <w:bCs/>
          <w:kern w:val="1"/>
          <w:sz w:val="24"/>
          <w:szCs w:val="24"/>
          <w:lang w:eastAsia="zh-CN"/>
        </w:rPr>
        <w:t>idad</w:t>
      </w:r>
      <w:r w:rsidRPr="00E21DD1">
        <w:rPr>
          <w:rFonts w:ascii="Times New Roman" w:eastAsia="font330" w:hAnsi="Times New Roman" w:cs="Times New Roman"/>
          <w:bCs/>
          <w:kern w:val="1"/>
          <w:sz w:val="24"/>
          <w:szCs w:val="24"/>
          <w:lang w:eastAsia="zh-CN"/>
        </w:rPr>
        <w:t xml:space="preserve"> e innova</w:t>
      </w:r>
      <w:r w:rsidR="00694567" w:rsidRPr="00E21DD1">
        <w:rPr>
          <w:rFonts w:ascii="Times New Roman" w:eastAsia="font330" w:hAnsi="Times New Roman" w:cs="Times New Roman"/>
          <w:bCs/>
          <w:kern w:val="1"/>
          <w:sz w:val="24"/>
          <w:szCs w:val="24"/>
          <w:lang w:eastAsia="zh-CN"/>
        </w:rPr>
        <w:t>ción</w:t>
      </w:r>
      <w:r w:rsidRPr="00E21DD1">
        <w:rPr>
          <w:rFonts w:ascii="Times New Roman" w:eastAsia="font330" w:hAnsi="Times New Roman" w:cs="Times New Roman"/>
          <w:bCs/>
          <w:kern w:val="1"/>
          <w:sz w:val="24"/>
          <w:szCs w:val="24"/>
          <w:lang w:eastAsia="zh-CN"/>
        </w:rPr>
        <w:t xml:space="preserve">, ya que se orienta desde una visión sociocrítica de la educación, lo que implica formar un docente reflexivo de su propia realidad para generar los cambios que sean necesarios en cooperación con </w:t>
      </w:r>
      <w:r w:rsidRPr="00E21DD1">
        <w:rPr>
          <w:rFonts w:ascii="Times New Roman" w:eastAsia="font330" w:hAnsi="Times New Roman" w:cs="Times New Roman"/>
          <w:bCs/>
          <w:kern w:val="1"/>
          <w:sz w:val="24"/>
          <w:szCs w:val="24"/>
          <w:lang w:eastAsia="zh-CN"/>
        </w:rPr>
        <w:lastRenderedPageBreak/>
        <w:t>los demás</w:t>
      </w:r>
      <w:r w:rsidR="006A7995" w:rsidRPr="00E21DD1">
        <w:rPr>
          <w:rFonts w:ascii="Times New Roman" w:eastAsia="font330" w:hAnsi="Times New Roman" w:cs="Times New Roman"/>
          <w:bCs/>
          <w:kern w:val="1"/>
          <w:sz w:val="24"/>
          <w:szCs w:val="24"/>
          <w:lang w:eastAsia="zh-CN"/>
        </w:rPr>
        <w:t>.</w:t>
      </w:r>
      <w:r w:rsidR="00010715" w:rsidRPr="00E21DD1">
        <w:rPr>
          <w:rFonts w:ascii="Times New Roman" w:eastAsia="font330" w:hAnsi="Times New Roman" w:cs="Times New Roman"/>
          <w:bCs/>
          <w:kern w:val="1"/>
          <w:sz w:val="24"/>
          <w:szCs w:val="24"/>
          <w:lang w:eastAsia="zh-CN"/>
        </w:rPr>
        <w:t xml:space="preserve"> </w:t>
      </w:r>
      <w:r w:rsidR="00694567" w:rsidRPr="00E21DD1">
        <w:rPr>
          <w:rFonts w:ascii="Times New Roman" w:eastAsia="font330" w:hAnsi="Times New Roman" w:cs="Times New Roman"/>
          <w:bCs/>
          <w:kern w:val="1"/>
          <w:sz w:val="24"/>
          <w:szCs w:val="24"/>
          <w:lang w:eastAsia="zh-CN"/>
        </w:rPr>
        <w:t xml:space="preserve">A diferencia de otras Instituciones de Educación Universitaria que por lo general forman a los bachilleres que aspiran ingresar como docentes al sistema educativo. </w:t>
      </w:r>
    </w:p>
    <w:p w14:paraId="757F6EDB" w14:textId="1C7D0621" w:rsidR="001475E4" w:rsidRPr="00E21DD1" w:rsidRDefault="000F5F18" w:rsidP="00AE60C7">
      <w:pPr>
        <w:spacing w:after="0" w:line="360" w:lineRule="auto"/>
        <w:ind w:right="190"/>
        <w:jc w:val="both"/>
        <w:rPr>
          <w:rFonts w:ascii="Times New Roman" w:eastAsia="font330" w:hAnsi="Times New Roman" w:cs="Times New Roman"/>
          <w:bCs/>
          <w:kern w:val="1"/>
          <w:sz w:val="24"/>
          <w:szCs w:val="24"/>
          <w:lang w:eastAsia="zh-CN"/>
        </w:rPr>
      </w:pPr>
      <w:r w:rsidRPr="00E21DD1">
        <w:rPr>
          <w:rFonts w:ascii="Times New Roman" w:eastAsia="font330" w:hAnsi="Times New Roman" w:cs="Times New Roman"/>
          <w:bCs/>
          <w:kern w:val="1"/>
          <w:sz w:val="24"/>
          <w:szCs w:val="24"/>
          <w:lang w:eastAsia="zh-CN"/>
        </w:rPr>
        <w:t xml:space="preserve">Desde este proceso </w:t>
      </w:r>
      <w:r w:rsidR="00B44BB3" w:rsidRPr="00E21DD1">
        <w:rPr>
          <w:rFonts w:ascii="Times New Roman" w:eastAsia="font330" w:hAnsi="Times New Roman" w:cs="Times New Roman"/>
          <w:bCs/>
          <w:kern w:val="1"/>
          <w:sz w:val="24"/>
          <w:szCs w:val="24"/>
          <w:lang w:eastAsia="zh-CN"/>
        </w:rPr>
        <w:t xml:space="preserve">formativo </w:t>
      </w:r>
      <w:r w:rsidRPr="00E21DD1">
        <w:rPr>
          <w:rFonts w:ascii="Times New Roman" w:eastAsia="font330" w:hAnsi="Times New Roman" w:cs="Times New Roman"/>
          <w:bCs/>
          <w:kern w:val="1"/>
          <w:sz w:val="24"/>
          <w:szCs w:val="24"/>
          <w:lang w:eastAsia="zh-CN"/>
        </w:rPr>
        <w:t xml:space="preserve">se puede inferir que </w:t>
      </w:r>
      <w:r w:rsidR="003B4F75" w:rsidRPr="00E21DD1">
        <w:rPr>
          <w:rFonts w:ascii="Times New Roman" w:eastAsia="font330" w:hAnsi="Times New Roman" w:cs="Times New Roman"/>
          <w:bCs/>
          <w:kern w:val="1"/>
          <w:sz w:val="24"/>
          <w:szCs w:val="24"/>
          <w:lang w:eastAsia="zh-CN"/>
        </w:rPr>
        <w:t>desde la UNEM se busca i</w:t>
      </w:r>
      <w:r w:rsidR="00010715" w:rsidRPr="00E21DD1">
        <w:rPr>
          <w:rFonts w:ascii="Times New Roman" w:eastAsia="font330" w:hAnsi="Times New Roman" w:cs="Times New Roman"/>
          <w:bCs/>
          <w:kern w:val="1"/>
          <w:sz w:val="24"/>
          <w:szCs w:val="24"/>
          <w:lang w:eastAsia="zh-CN"/>
        </w:rPr>
        <w:t xml:space="preserve">ncorporar el pensamiento científico en los espacios de aprendizaje de educación inicial </w:t>
      </w:r>
      <w:r w:rsidR="003B4F75" w:rsidRPr="00E21DD1">
        <w:rPr>
          <w:rFonts w:ascii="Times New Roman" w:eastAsia="font330" w:hAnsi="Times New Roman" w:cs="Times New Roman"/>
          <w:bCs/>
          <w:kern w:val="1"/>
          <w:sz w:val="24"/>
          <w:szCs w:val="24"/>
          <w:lang w:eastAsia="zh-CN"/>
        </w:rPr>
        <w:t>como</w:t>
      </w:r>
      <w:r w:rsidR="00010715" w:rsidRPr="00E21DD1">
        <w:rPr>
          <w:rFonts w:ascii="Times New Roman" w:eastAsia="font330" w:hAnsi="Times New Roman" w:cs="Times New Roman"/>
          <w:bCs/>
          <w:kern w:val="1"/>
          <w:sz w:val="24"/>
          <w:szCs w:val="24"/>
          <w:lang w:eastAsia="zh-CN"/>
        </w:rPr>
        <w:t xml:space="preserve"> elemento clave para que la educación responda a la realidad social que vivimos en la actualidad, </w:t>
      </w:r>
      <w:r w:rsidR="003B4F75" w:rsidRPr="00E21DD1">
        <w:rPr>
          <w:rFonts w:ascii="Times New Roman" w:eastAsia="font330" w:hAnsi="Times New Roman" w:cs="Times New Roman"/>
          <w:bCs/>
          <w:kern w:val="1"/>
          <w:sz w:val="24"/>
          <w:szCs w:val="24"/>
          <w:lang w:eastAsia="zh-CN"/>
        </w:rPr>
        <w:t>se puede afirmar que desde esa experiencia se ha dado un</w:t>
      </w:r>
      <w:r w:rsidR="00010715" w:rsidRPr="00E21DD1">
        <w:rPr>
          <w:rFonts w:ascii="Times New Roman" w:eastAsia="font330" w:hAnsi="Times New Roman" w:cs="Times New Roman"/>
          <w:bCs/>
          <w:kern w:val="1"/>
          <w:sz w:val="24"/>
          <w:szCs w:val="24"/>
          <w:lang w:eastAsia="zh-CN"/>
        </w:rPr>
        <w:t xml:space="preserve"> salto cualitativo contundente y forma</w:t>
      </w:r>
      <w:r w:rsidR="003B4F75" w:rsidRPr="00E21DD1">
        <w:rPr>
          <w:rFonts w:ascii="Times New Roman" w:eastAsia="font330" w:hAnsi="Times New Roman" w:cs="Times New Roman"/>
          <w:bCs/>
          <w:kern w:val="1"/>
          <w:sz w:val="24"/>
          <w:szCs w:val="24"/>
          <w:lang w:eastAsia="zh-CN"/>
        </w:rPr>
        <w:t>ndo</w:t>
      </w:r>
      <w:r w:rsidR="00010715" w:rsidRPr="00E21DD1">
        <w:rPr>
          <w:rFonts w:ascii="Times New Roman" w:eastAsia="font330" w:hAnsi="Times New Roman" w:cs="Times New Roman"/>
          <w:bCs/>
          <w:kern w:val="1"/>
          <w:sz w:val="24"/>
          <w:szCs w:val="24"/>
          <w:lang w:eastAsia="zh-CN"/>
        </w:rPr>
        <w:t xml:space="preserve"> desde los primeros años de vida un ser integral, con sentido crítico y habilidades científicas formados para construir la sociedad que todos queremos.</w:t>
      </w:r>
    </w:p>
    <w:p w14:paraId="34CCC1C5" w14:textId="14440F58" w:rsidR="001475E4" w:rsidRPr="00E21DD1" w:rsidRDefault="001475E4" w:rsidP="00AE60C7">
      <w:pPr>
        <w:spacing w:after="0" w:line="360" w:lineRule="auto"/>
        <w:ind w:right="190"/>
        <w:jc w:val="both"/>
        <w:rPr>
          <w:rFonts w:ascii="Times New Roman" w:eastAsia="font330" w:hAnsi="Times New Roman" w:cs="Times New Roman"/>
          <w:bCs/>
          <w:kern w:val="1"/>
          <w:sz w:val="24"/>
          <w:szCs w:val="24"/>
          <w:lang w:eastAsia="zh-CN"/>
        </w:rPr>
      </w:pPr>
      <w:r w:rsidRPr="00E21DD1">
        <w:rPr>
          <w:rFonts w:ascii="Times New Roman" w:eastAsia="font330" w:hAnsi="Times New Roman" w:cs="Times New Roman"/>
          <w:bCs/>
          <w:kern w:val="1"/>
          <w:sz w:val="24"/>
          <w:szCs w:val="24"/>
          <w:lang w:val="es-VE" w:eastAsia="zh-CN"/>
        </w:rPr>
        <w:t xml:space="preserve">En virtud de todo este planteamiento, </w:t>
      </w:r>
      <w:r w:rsidRPr="00E21DD1">
        <w:rPr>
          <w:rFonts w:ascii="Times New Roman" w:eastAsia="font330" w:hAnsi="Times New Roman" w:cs="Times New Roman"/>
          <w:bCs/>
          <w:kern w:val="1"/>
          <w:sz w:val="24"/>
          <w:szCs w:val="24"/>
          <w:lang w:eastAsia="zh-CN"/>
        </w:rPr>
        <w:t>se deriva</w:t>
      </w:r>
      <w:r w:rsidR="0055389D" w:rsidRPr="00E21DD1">
        <w:rPr>
          <w:rFonts w:ascii="Times New Roman" w:eastAsia="font330" w:hAnsi="Times New Roman" w:cs="Times New Roman"/>
          <w:bCs/>
          <w:kern w:val="1"/>
          <w:sz w:val="24"/>
          <w:szCs w:val="24"/>
          <w:lang w:eastAsia="zh-CN"/>
        </w:rPr>
        <w:t>n</w:t>
      </w:r>
      <w:r w:rsidRPr="00E21DD1">
        <w:rPr>
          <w:rFonts w:ascii="Times New Roman" w:eastAsia="font330" w:hAnsi="Times New Roman" w:cs="Times New Roman"/>
          <w:bCs/>
          <w:kern w:val="1"/>
          <w:sz w:val="24"/>
          <w:szCs w:val="24"/>
          <w:lang w:val="es-VE" w:eastAsia="zh-CN"/>
        </w:rPr>
        <w:t xml:space="preserve"> las siguientes </w:t>
      </w:r>
      <w:proofErr w:type="spellStart"/>
      <w:r w:rsidR="00694567" w:rsidRPr="00E21DD1">
        <w:rPr>
          <w:rFonts w:ascii="Times New Roman" w:eastAsia="font330" w:hAnsi="Times New Roman" w:cs="Times New Roman"/>
          <w:bCs/>
          <w:kern w:val="1"/>
          <w:sz w:val="24"/>
          <w:szCs w:val="24"/>
          <w:lang w:eastAsia="zh-CN"/>
        </w:rPr>
        <w:t>conclusio</w:t>
      </w:r>
      <w:r w:rsidRPr="00E21DD1">
        <w:rPr>
          <w:rFonts w:ascii="Times New Roman" w:eastAsia="font330" w:hAnsi="Times New Roman" w:cs="Times New Roman"/>
          <w:bCs/>
          <w:kern w:val="1"/>
          <w:sz w:val="24"/>
          <w:szCs w:val="24"/>
          <w:lang w:val="es-VE" w:eastAsia="zh-CN"/>
        </w:rPr>
        <w:t>nes</w:t>
      </w:r>
      <w:proofErr w:type="spellEnd"/>
      <w:r w:rsidRPr="00E21DD1">
        <w:rPr>
          <w:rFonts w:ascii="Times New Roman" w:eastAsia="font330" w:hAnsi="Times New Roman" w:cs="Times New Roman"/>
          <w:bCs/>
          <w:kern w:val="1"/>
          <w:sz w:val="24"/>
          <w:szCs w:val="24"/>
          <w:lang w:val="es-VE" w:eastAsia="zh-CN"/>
        </w:rPr>
        <w:t>:</w:t>
      </w:r>
    </w:p>
    <w:p w14:paraId="2E325FEF" w14:textId="5548A355" w:rsidR="0055389D" w:rsidRPr="00E21DD1" w:rsidRDefault="006A7995" w:rsidP="009C551B">
      <w:pPr>
        <w:spacing w:after="0" w:line="360" w:lineRule="auto"/>
        <w:contextualSpacing/>
        <w:jc w:val="both"/>
        <w:rPr>
          <w:rFonts w:ascii="Times New Roman" w:eastAsia="Times New Roman" w:hAnsi="Times New Roman" w:cs="Times New Roman"/>
          <w:sz w:val="24"/>
          <w:szCs w:val="24"/>
        </w:rPr>
      </w:pPr>
      <w:r w:rsidRPr="00E21DD1">
        <w:rPr>
          <w:rFonts w:ascii="Times New Roman" w:eastAsia="SimSun" w:hAnsi="Times New Roman" w:cs="Times New Roman"/>
          <w:bCs/>
          <w:sz w:val="24"/>
          <w:szCs w:val="24"/>
        </w:rPr>
        <w:t>1-</w:t>
      </w:r>
      <w:r w:rsidR="009C551B" w:rsidRPr="00E21DD1">
        <w:rPr>
          <w:rFonts w:ascii="Times New Roman" w:hAnsi="Times New Roman" w:cs="Times New Roman"/>
          <w:sz w:val="24"/>
          <w:szCs w:val="24"/>
        </w:rPr>
        <w:t xml:space="preserve"> </w:t>
      </w:r>
      <w:r w:rsidR="009C551B" w:rsidRPr="00E21DD1">
        <w:rPr>
          <w:rFonts w:ascii="Times New Roman" w:eastAsia="SimSun" w:hAnsi="Times New Roman" w:cs="Times New Roman"/>
          <w:bCs/>
          <w:sz w:val="24"/>
          <w:szCs w:val="24"/>
        </w:rPr>
        <w:t>El maestro que la sociedad de hoy día busca debe ser realmente un profesional comprometido</w:t>
      </w:r>
      <w:r w:rsidR="00B87F4C" w:rsidRPr="00E21DD1">
        <w:rPr>
          <w:rFonts w:ascii="Times New Roman" w:eastAsia="SimSun" w:hAnsi="Times New Roman" w:cs="Times New Roman"/>
          <w:bCs/>
          <w:sz w:val="24"/>
          <w:szCs w:val="24"/>
        </w:rPr>
        <w:t>,</w:t>
      </w:r>
      <w:r w:rsidR="009C551B" w:rsidRPr="00E21DD1">
        <w:rPr>
          <w:rFonts w:ascii="Times New Roman" w:eastAsia="SimSun" w:hAnsi="Times New Roman" w:cs="Times New Roman"/>
          <w:bCs/>
          <w:sz w:val="24"/>
          <w:szCs w:val="24"/>
        </w:rPr>
        <w:t xml:space="preserve"> capaz de generar cambios en cuanto a los procesos de capacitación e investigación en las escuelas de su país, estado y nación.</w:t>
      </w:r>
      <w:r w:rsidR="00B87F4C" w:rsidRPr="00E21DD1">
        <w:rPr>
          <w:rFonts w:ascii="Times New Roman" w:eastAsia="SimSun" w:hAnsi="Times New Roman" w:cs="Times New Roman"/>
          <w:bCs/>
          <w:sz w:val="24"/>
          <w:szCs w:val="24"/>
        </w:rPr>
        <w:t xml:space="preserve"> Esto es un docente investigador y agitador del aprendizaje, apoderado de las nuevas tecnologías, de vanguardia, líder comunitario, conocedor de los diferentes estilos de aprendizaje para poder responder a las potencialidades, intereses e individualidades del niño y la niña</w:t>
      </w:r>
      <w:r w:rsidR="00010715" w:rsidRPr="00E21DD1">
        <w:rPr>
          <w:rFonts w:ascii="Times New Roman" w:eastAsia="SimSun" w:hAnsi="Times New Roman" w:cs="Times New Roman"/>
          <w:bCs/>
          <w:sz w:val="24"/>
          <w:szCs w:val="24"/>
        </w:rPr>
        <w:t xml:space="preserve"> y fomentar las habilidades suficientes para transformar la </w:t>
      </w:r>
      <w:r w:rsidR="00044923" w:rsidRPr="00E21DD1">
        <w:rPr>
          <w:rFonts w:ascii="Times New Roman" w:eastAsia="SimSun" w:hAnsi="Times New Roman" w:cs="Times New Roman"/>
          <w:bCs/>
          <w:sz w:val="24"/>
          <w:szCs w:val="24"/>
        </w:rPr>
        <w:t>realidad</w:t>
      </w:r>
      <w:r w:rsidR="00B87F4C" w:rsidRPr="00E21DD1">
        <w:rPr>
          <w:rFonts w:ascii="Times New Roman" w:eastAsia="SimSun" w:hAnsi="Times New Roman" w:cs="Times New Roman"/>
          <w:bCs/>
          <w:sz w:val="24"/>
          <w:szCs w:val="24"/>
        </w:rPr>
        <w:t>.</w:t>
      </w:r>
    </w:p>
    <w:p w14:paraId="5D972498" w14:textId="45234CEE" w:rsidR="006A7995" w:rsidRPr="00E21DD1" w:rsidRDefault="00305E8A" w:rsidP="00AE60C7">
      <w:pPr>
        <w:spacing w:after="0" w:line="360" w:lineRule="auto"/>
        <w:contextualSpacing/>
        <w:jc w:val="both"/>
        <w:rPr>
          <w:rFonts w:ascii="Times New Roman" w:eastAsia="Times New Roman" w:hAnsi="Times New Roman" w:cs="Times New Roman"/>
          <w:sz w:val="24"/>
          <w:szCs w:val="24"/>
        </w:rPr>
      </w:pPr>
      <w:r w:rsidRPr="00E21DD1">
        <w:rPr>
          <w:rFonts w:ascii="Times New Roman" w:eastAsia="font330" w:hAnsi="Times New Roman" w:cs="Times New Roman"/>
          <w:bCs/>
          <w:kern w:val="1"/>
          <w:sz w:val="24"/>
          <w:szCs w:val="24"/>
          <w:lang w:eastAsia="zh-CN"/>
        </w:rPr>
        <w:t>2-</w:t>
      </w:r>
      <w:r w:rsidR="003B4F75" w:rsidRPr="00E21DD1">
        <w:rPr>
          <w:rFonts w:ascii="Times New Roman" w:eastAsia="font330" w:hAnsi="Times New Roman" w:cs="Times New Roman"/>
          <w:bCs/>
          <w:kern w:val="1"/>
          <w:sz w:val="24"/>
          <w:szCs w:val="24"/>
          <w:lang w:eastAsia="zh-CN"/>
        </w:rPr>
        <w:t>La</w:t>
      </w:r>
      <w:r w:rsidRPr="00E21DD1">
        <w:rPr>
          <w:rFonts w:ascii="Times New Roman" w:eastAsia="font330" w:hAnsi="Times New Roman" w:cs="Times New Roman"/>
          <w:bCs/>
          <w:kern w:val="1"/>
          <w:sz w:val="24"/>
          <w:szCs w:val="24"/>
          <w:lang w:eastAsia="zh-CN"/>
        </w:rPr>
        <w:t xml:space="preserve"> formación permanente del colectivo docente a través de la UNEM, es</w:t>
      </w:r>
      <w:r w:rsidR="003B4F75" w:rsidRPr="00E21DD1">
        <w:rPr>
          <w:rFonts w:ascii="Times New Roman" w:eastAsia="font330" w:hAnsi="Times New Roman" w:cs="Times New Roman"/>
          <w:bCs/>
          <w:kern w:val="1"/>
          <w:sz w:val="24"/>
          <w:szCs w:val="24"/>
          <w:lang w:eastAsia="zh-CN"/>
        </w:rPr>
        <w:t xml:space="preserve"> una experiencia</w:t>
      </w:r>
      <w:r w:rsidRPr="00E21DD1">
        <w:rPr>
          <w:rFonts w:ascii="Times New Roman" w:eastAsia="font330" w:hAnsi="Times New Roman" w:cs="Times New Roman"/>
          <w:bCs/>
          <w:kern w:val="1"/>
          <w:sz w:val="24"/>
          <w:szCs w:val="24"/>
          <w:lang w:eastAsia="zh-CN"/>
        </w:rPr>
        <w:t xml:space="preserve"> crucial en este proceso, ya que es el principal agente encargado de diseñar y emplear métodos novedosos para transformar sus prácticas pedagógicas a través de la dialéctica entre la teoría y la práctica con una perspectiva crítica</w:t>
      </w:r>
      <w:r w:rsidR="00010715" w:rsidRPr="00E21DD1">
        <w:rPr>
          <w:rFonts w:ascii="Times New Roman" w:eastAsia="font330" w:hAnsi="Times New Roman" w:cs="Times New Roman"/>
          <w:bCs/>
          <w:kern w:val="1"/>
          <w:sz w:val="24"/>
          <w:szCs w:val="24"/>
          <w:lang w:eastAsia="zh-CN"/>
        </w:rPr>
        <w:t>, a fin de formar la generación de relevo</w:t>
      </w:r>
      <w:r w:rsidRPr="00E21DD1">
        <w:rPr>
          <w:rFonts w:ascii="Times New Roman" w:eastAsia="font330" w:hAnsi="Times New Roman" w:cs="Times New Roman"/>
          <w:bCs/>
          <w:kern w:val="1"/>
          <w:sz w:val="24"/>
          <w:szCs w:val="24"/>
          <w:lang w:val="es-VE" w:eastAsia="zh-CN"/>
        </w:rPr>
        <w:t>.</w:t>
      </w:r>
      <w:r w:rsidR="006A7995" w:rsidRPr="00E21DD1">
        <w:rPr>
          <w:rFonts w:ascii="Times New Roman" w:eastAsia="SimSun" w:hAnsi="Times New Roman" w:cs="Times New Roman"/>
          <w:bCs/>
          <w:sz w:val="24"/>
          <w:szCs w:val="24"/>
        </w:rPr>
        <w:t xml:space="preserve"> </w:t>
      </w:r>
    </w:p>
    <w:p w14:paraId="0A63D415" w14:textId="6D9C1F53" w:rsidR="00770F38" w:rsidRDefault="00305E8A" w:rsidP="009C551B">
      <w:pPr>
        <w:pStyle w:val="Sinespaciado"/>
        <w:spacing w:line="360" w:lineRule="auto"/>
        <w:jc w:val="both"/>
        <w:rPr>
          <w:rFonts w:ascii="Times New Roman" w:eastAsia="Times New Roman" w:hAnsi="Times New Roman" w:cs="Times New Roman"/>
          <w:kern w:val="1"/>
          <w:sz w:val="24"/>
          <w:szCs w:val="24"/>
        </w:rPr>
      </w:pPr>
      <w:r w:rsidRPr="00E21DD1">
        <w:rPr>
          <w:rFonts w:ascii="Times New Roman" w:eastAsia="Arial" w:hAnsi="Times New Roman" w:cs="Times New Roman"/>
          <w:bCs/>
          <w:kern w:val="1"/>
          <w:sz w:val="24"/>
          <w:szCs w:val="24"/>
          <w:lang w:eastAsia="zh-CN"/>
        </w:rPr>
        <w:t>3</w:t>
      </w:r>
      <w:r w:rsidR="001475E4" w:rsidRPr="00E21DD1">
        <w:rPr>
          <w:rFonts w:ascii="Times New Roman" w:eastAsia="Arial" w:hAnsi="Times New Roman" w:cs="Times New Roman"/>
          <w:bCs/>
          <w:kern w:val="1"/>
          <w:sz w:val="24"/>
          <w:szCs w:val="24"/>
          <w:lang w:val="es-VE" w:eastAsia="zh-CN"/>
        </w:rPr>
        <w:t>-</w:t>
      </w:r>
      <w:r w:rsidR="009C551B" w:rsidRPr="00E21DD1">
        <w:rPr>
          <w:rFonts w:ascii="Times New Roman" w:hAnsi="Times New Roman" w:cs="Times New Roman"/>
          <w:sz w:val="24"/>
          <w:szCs w:val="24"/>
        </w:rPr>
        <w:t xml:space="preserve"> </w:t>
      </w:r>
      <w:r w:rsidR="009C551B" w:rsidRPr="00E21DD1">
        <w:rPr>
          <w:rFonts w:ascii="Times New Roman" w:eastAsia="Times New Roman" w:hAnsi="Times New Roman" w:cs="Times New Roman"/>
          <w:kern w:val="1"/>
          <w:sz w:val="24"/>
          <w:szCs w:val="24"/>
        </w:rPr>
        <w:t>E</w:t>
      </w:r>
      <w:r w:rsidR="003B4F75" w:rsidRPr="00E21DD1">
        <w:rPr>
          <w:rFonts w:ascii="Times New Roman" w:eastAsia="Times New Roman" w:hAnsi="Times New Roman" w:cs="Times New Roman"/>
          <w:kern w:val="1"/>
          <w:sz w:val="24"/>
          <w:szCs w:val="24"/>
        </w:rPr>
        <w:t>l sistema educativo del</w:t>
      </w:r>
      <w:r w:rsidR="009C551B" w:rsidRPr="00E21DD1">
        <w:rPr>
          <w:rFonts w:ascii="Times New Roman" w:eastAsia="Times New Roman" w:hAnsi="Times New Roman" w:cs="Times New Roman"/>
          <w:kern w:val="1"/>
          <w:sz w:val="24"/>
          <w:szCs w:val="24"/>
        </w:rPr>
        <w:t xml:space="preserve"> siglo XXI</w:t>
      </w:r>
      <w:r w:rsidR="003B4F75" w:rsidRPr="00E21DD1">
        <w:rPr>
          <w:rFonts w:ascii="Times New Roman" w:eastAsia="Times New Roman" w:hAnsi="Times New Roman" w:cs="Times New Roman"/>
          <w:kern w:val="1"/>
          <w:sz w:val="24"/>
          <w:szCs w:val="24"/>
        </w:rPr>
        <w:t xml:space="preserve"> exige un </w:t>
      </w:r>
      <w:r w:rsidR="009C551B" w:rsidRPr="00E21DD1">
        <w:rPr>
          <w:rFonts w:ascii="Times New Roman" w:eastAsia="Times New Roman" w:hAnsi="Times New Roman" w:cs="Times New Roman"/>
          <w:kern w:val="1"/>
          <w:sz w:val="24"/>
          <w:szCs w:val="24"/>
        </w:rPr>
        <w:t>maestro idóneo, culto y debidamente preparado que sirva como ente de cambio</w:t>
      </w:r>
      <w:r w:rsidR="00B87F4C" w:rsidRPr="00E21DD1">
        <w:rPr>
          <w:rFonts w:ascii="Times New Roman" w:eastAsia="Times New Roman" w:hAnsi="Times New Roman" w:cs="Times New Roman"/>
          <w:kern w:val="1"/>
          <w:sz w:val="24"/>
          <w:szCs w:val="24"/>
        </w:rPr>
        <w:t>, es decir u</w:t>
      </w:r>
      <w:r w:rsidR="009C551B" w:rsidRPr="00E21DD1">
        <w:rPr>
          <w:rFonts w:ascii="Times New Roman" w:eastAsia="Times New Roman" w:hAnsi="Times New Roman" w:cs="Times New Roman"/>
          <w:kern w:val="1"/>
          <w:sz w:val="24"/>
          <w:szCs w:val="24"/>
        </w:rPr>
        <w:t xml:space="preserve">n profesional, educado que facilite y guíe a sus </w:t>
      </w:r>
      <w:r w:rsidR="00B87F4C" w:rsidRPr="00E21DD1">
        <w:rPr>
          <w:rFonts w:ascii="Times New Roman" w:eastAsia="Times New Roman" w:hAnsi="Times New Roman" w:cs="Times New Roman"/>
          <w:kern w:val="1"/>
          <w:sz w:val="24"/>
          <w:szCs w:val="24"/>
        </w:rPr>
        <w:t>estudiantes</w:t>
      </w:r>
      <w:r w:rsidR="009C551B" w:rsidRPr="00E21DD1">
        <w:rPr>
          <w:rFonts w:ascii="Times New Roman" w:eastAsia="Times New Roman" w:hAnsi="Times New Roman" w:cs="Times New Roman"/>
          <w:kern w:val="1"/>
          <w:sz w:val="24"/>
          <w:szCs w:val="24"/>
        </w:rPr>
        <w:t xml:space="preserve"> por el camino del saber</w:t>
      </w:r>
      <w:r w:rsidR="00B87F4C" w:rsidRPr="00E21DD1">
        <w:rPr>
          <w:rFonts w:ascii="Times New Roman" w:eastAsia="Times New Roman" w:hAnsi="Times New Roman" w:cs="Times New Roman"/>
          <w:kern w:val="1"/>
          <w:sz w:val="24"/>
          <w:szCs w:val="24"/>
        </w:rPr>
        <w:t xml:space="preserve">, </w:t>
      </w:r>
      <w:r w:rsidR="003B4F75" w:rsidRPr="00E21DD1">
        <w:rPr>
          <w:rFonts w:ascii="Times New Roman" w:eastAsia="Times New Roman" w:hAnsi="Times New Roman" w:cs="Times New Roman"/>
          <w:kern w:val="1"/>
          <w:sz w:val="24"/>
          <w:szCs w:val="24"/>
        </w:rPr>
        <w:t xml:space="preserve">por ello se evidencia en esta </w:t>
      </w:r>
      <w:r w:rsidR="003B4F75" w:rsidRPr="00E21DD1">
        <w:rPr>
          <w:rFonts w:ascii="Times New Roman" w:eastAsia="Times New Roman" w:hAnsi="Times New Roman" w:cs="Times New Roman"/>
          <w:kern w:val="1"/>
          <w:sz w:val="24"/>
          <w:szCs w:val="24"/>
        </w:rPr>
        <w:lastRenderedPageBreak/>
        <w:t>experiencia formativa en la UNEM que los docentes han</w:t>
      </w:r>
      <w:r w:rsidR="00B87F4C" w:rsidRPr="00E21DD1">
        <w:rPr>
          <w:rFonts w:ascii="Times New Roman" w:eastAsia="Times New Roman" w:hAnsi="Times New Roman" w:cs="Times New Roman"/>
          <w:kern w:val="1"/>
          <w:sz w:val="24"/>
          <w:szCs w:val="24"/>
        </w:rPr>
        <w:t xml:space="preserve"> tomado conciencia de la resignificación del rol y la reconfiguración del perfil docente</w:t>
      </w:r>
      <w:r w:rsidR="009C551B" w:rsidRPr="00E21DD1">
        <w:rPr>
          <w:rFonts w:ascii="Times New Roman" w:eastAsia="Times New Roman" w:hAnsi="Times New Roman" w:cs="Times New Roman"/>
          <w:kern w:val="1"/>
          <w:sz w:val="24"/>
          <w:szCs w:val="24"/>
        </w:rPr>
        <w:t>.</w:t>
      </w:r>
    </w:p>
    <w:p w14:paraId="2927FEEF"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7E6BCF64"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090034DB"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67F85D0B"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3E1664A2"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7C1F7B6E"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5ECF3055"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4D7E1301"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78ABFD4E"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79218168"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156E7E87"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4AF8AB61"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40D373C4"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0B0D03A4"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0D517177"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087A8F44"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60D6DD8C"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2DFE2664"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0A139EB3"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2DBC00BC"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2074FF9F"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437F29A3"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006D38DF"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792B70A4"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128D352C" w14:textId="77777777" w:rsidR="00B94D35" w:rsidRDefault="00B94D35" w:rsidP="009C551B">
      <w:pPr>
        <w:pStyle w:val="Sinespaciado"/>
        <w:spacing w:line="360" w:lineRule="auto"/>
        <w:jc w:val="both"/>
        <w:rPr>
          <w:rFonts w:ascii="Times New Roman" w:eastAsia="Times New Roman" w:hAnsi="Times New Roman" w:cs="Times New Roman"/>
          <w:kern w:val="1"/>
          <w:sz w:val="24"/>
          <w:szCs w:val="24"/>
        </w:rPr>
      </w:pPr>
    </w:p>
    <w:p w14:paraId="51DA0763" w14:textId="77777777" w:rsidR="004C6F4A" w:rsidRPr="00E21DD1" w:rsidRDefault="004C6F4A" w:rsidP="005D06C5">
      <w:pPr>
        <w:pStyle w:val="Predeterminado"/>
        <w:spacing w:after="0" w:line="360" w:lineRule="auto"/>
        <w:jc w:val="center"/>
        <w:rPr>
          <w:b/>
        </w:rPr>
      </w:pPr>
      <w:r w:rsidRPr="00E21DD1">
        <w:rPr>
          <w:b/>
        </w:rPr>
        <w:lastRenderedPageBreak/>
        <w:t>REFERENCIAS BIBLIOGRÁFICAS</w:t>
      </w:r>
    </w:p>
    <w:p w14:paraId="345A30D7" w14:textId="43823D2A" w:rsidR="00D753C7" w:rsidRPr="00E21DD1" w:rsidRDefault="00283D51" w:rsidP="009F4FF9">
      <w:pPr>
        <w:spacing w:after="0" w:line="360" w:lineRule="auto"/>
        <w:ind w:left="567" w:hanging="567"/>
        <w:jc w:val="both"/>
        <w:rPr>
          <w:rFonts w:ascii="Times New Roman" w:eastAsia="Calibri" w:hAnsi="Times New Roman" w:cs="Times New Roman"/>
          <w:kern w:val="1"/>
          <w:sz w:val="24"/>
          <w:szCs w:val="24"/>
          <w:lang w:val="es-VE" w:eastAsia="es-VE"/>
        </w:rPr>
      </w:pPr>
      <w:r w:rsidRPr="00E21DD1">
        <w:rPr>
          <w:rFonts w:ascii="Times New Roman" w:eastAsia="Calibri" w:hAnsi="Times New Roman" w:cs="Times New Roman"/>
          <w:kern w:val="1"/>
          <w:sz w:val="24"/>
          <w:szCs w:val="24"/>
          <w:lang w:eastAsia="es-VE"/>
        </w:rPr>
        <w:t>-</w:t>
      </w:r>
      <w:r w:rsidRPr="00E21DD1">
        <w:rPr>
          <w:rFonts w:ascii="Times New Roman" w:eastAsia="Calibri" w:hAnsi="Times New Roman" w:cs="Times New Roman"/>
          <w:kern w:val="1"/>
          <w:sz w:val="24"/>
          <w:szCs w:val="24"/>
          <w:lang w:val="es-VE" w:eastAsia="es-VE"/>
        </w:rPr>
        <w:t>Arnal, J</w:t>
      </w:r>
      <w:r w:rsidR="00300BBA" w:rsidRPr="00E21DD1">
        <w:rPr>
          <w:rFonts w:ascii="Times New Roman" w:eastAsia="Calibri" w:hAnsi="Times New Roman" w:cs="Times New Roman"/>
          <w:kern w:val="1"/>
          <w:sz w:val="24"/>
          <w:szCs w:val="24"/>
          <w:lang w:val="es-VE" w:eastAsia="es-VE"/>
        </w:rPr>
        <w:t>usto</w:t>
      </w:r>
      <w:r w:rsidRPr="00E21DD1">
        <w:rPr>
          <w:rFonts w:ascii="Times New Roman" w:eastAsia="Calibri" w:hAnsi="Times New Roman" w:cs="Times New Roman"/>
          <w:kern w:val="1"/>
          <w:sz w:val="24"/>
          <w:szCs w:val="24"/>
          <w:lang w:val="es-VE" w:eastAsia="es-VE"/>
        </w:rPr>
        <w:t xml:space="preserve">. </w:t>
      </w:r>
      <w:r w:rsidRPr="00E21DD1">
        <w:rPr>
          <w:rFonts w:ascii="Times New Roman" w:eastAsia="Calibri" w:hAnsi="Times New Roman" w:cs="Times New Roman"/>
          <w:i/>
          <w:iCs/>
          <w:kern w:val="1"/>
          <w:sz w:val="24"/>
          <w:szCs w:val="24"/>
          <w:lang w:val="es-VE" w:eastAsia="es-VE"/>
        </w:rPr>
        <w:t>La investigación Educativa. Fundamentos y Metodología</w:t>
      </w:r>
      <w:r w:rsidRPr="00E21DD1">
        <w:rPr>
          <w:rFonts w:ascii="Times New Roman" w:eastAsia="Calibri" w:hAnsi="Times New Roman" w:cs="Times New Roman"/>
          <w:kern w:val="1"/>
          <w:sz w:val="24"/>
          <w:szCs w:val="24"/>
          <w:lang w:val="es-VE" w:eastAsia="es-VE"/>
        </w:rPr>
        <w:t>. Barcelona España</w:t>
      </w:r>
      <w:r w:rsidR="00AE6E3D" w:rsidRPr="00E21DD1">
        <w:rPr>
          <w:rFonts w:ascii="Times New Roman" w:eastAsia="Calibri" w:hAnsi="Times New Roman" w:cs="Times New Roman"/>
          <w:kern w:val="1"/>
          <w:sz w:val="24"/>
          <w:szCs w:val="24"/>
          <w:lang w:val="es-VE" w:eastAsia="es-VE"/>
        </w:rPr>
        <w:t>,</w:t>
      </w:r>
      <w:r w:rsidR="00300BBA" w:rsidRPr="00E21DD1">
        <w:rPr>
          <w:rFonts w:ascii="Times New Roman" w:hAnsi="Times New Roman" w:cs="Times New Roman"/>
          <w:sz w:val="24"/>
          <w:szCs w:val="24"/>
        </w:rPr>
        <w:t xml:space="preserve"> </w:t>
      </w:r>
      <w:r w:rsidR="00300BBA" w:rsidRPr="00E21DD1">
        <w:rPr>
          <w:rFonts w:ascii="Times New Roman" w:eastAsia="Calibri" w:hAnsi="Times New Roman" w:cs="Times New Roman"/>
          <w:kern w:val="1"/>
          <w:sz w:val="24"/>
          <w:szCs w:val="24"/>
          <w:lang w:val="es-VE" w:eastAsia="es-VE"/>
        </w:rPr>
        <w:t>1992.</w:t>
      </w:r>
    </w:p>
    <w:p w14:paraId="031073B6" w14:textId="7577539C" w:rsidR="00B87F4C" w:rsidRPr="00E21DD1" w:rsidRDefault="00B87F4C" w:rsidP="009F4FF9">
      <w:pPr>
        <w:spacing w:after="0" w:line="360" w:lineRule="auto"/>
        <w:ind w:left="567" w:hanging="567"/>
        <w:jc w:val="both"/>
        <w:rPr>
          <w:rFonts w:ascii="Times New Roman" w:eastAsia="Calibri" w:hAnsi="Times New Roman" w:cs="Times New Roman"/>
          <w:kern w:val="1"/>
          <w:sz w:val="24"/>
          <w:szCs w:val="24"/>
          <w:lang w:val="es-VE" w:eastAsia="es-VE"/>
        </w:rPr>
      </w:pPr>
      <w:r w:rsidRPr="00E21DD1">
        <w:rPr>
          <w:rFonts w:ascii="Times New Roman" w:eastAsia="Calibri" w:hAnsi="Times New Roman" w:cs="Times New Roman"/>
          <w:kern w:val="1"/>
          <w:sz w:val="24"/>
          <w:szCs w:val="24"/>
          <w:lang w:val="es-VE" w:eastAsia="es-VE"/>
        </w:rPr>
        <w:t>-</w:t>
      </w:r>
      <w:proofErr w:type="spellStart"/>
      <w:r w:rsidRPr="00E21DD1">
        <w:rPr>
          <w:rFonts w:ascii="Times New Roman" w:eastAsia="Calibri" w:hAnsi="Times New Roman" w:cs="Times New Roman"/>
          <w:kern w:val="1"/>
          <w:sz w:val="24"/>
          <w:szCs w:val="24"/>
          <w:lang w:val="es-VE" w:eastAsia="es-VE"/>
        </w:rPr>
        <w:t>Bigott</w:t>
      </w:r>
      <w:proofErr w:type="spellEnd"/>
      <w:r w:rsidRPr="00E21DD1">
        <w:rPr>
          <w:rFonts w:ascii="Times New Roman" w:eastAsia="Calibri" w:hAnsi="Times New Roman" w:cs="Times New Roman"/>
          <w:kern w:val="1"/>
          <w:sz w:val="24"/>
          <w:szCs w:val="24"/>
          <w:lang w:val="es-VE" w:eastAsia="es-VE"/>
        </w:rPr>
        <w:t>, L</w:t>
      </w:r>
      <w:r w:rsidR="00300BBA" w:rsidRPr="00E21DD1">
        <w:rPr>
          <w:rFonts w:ascii="Times New Roman" w:eastAsia="Calibri" w:hAnsi="Times New Roman" w:cs="Times New Roman"/>
          <w:kern w:val="1"/>
          <w:sz w:val="24"/>
          <w:szCs w:val="24"/>
          <w:lang w:val="es-VE" w:eastAsia="es-VE"/>
        </w:rPr>
        <w:t>uís</w:t>
      </w:r>
      <w:r w:rsidRPr="00E21DD1">
        <w:rPr>
          <w:rFonts w:ascii="Times New Roman" w:eastAsia="Calibri" w:hAnsi="Times New Roman" w:cs="Times New Roman"/>
          <w:i/>
          <w:iCs/>
          <w:kern w:val="1"/>
          <w:sz w:val="24"/>
          <w:szCs w:val="24"/>
          <w:lang w:val="es-VE" w:eastAsia="es-VE"/>
        </w:rPr>
        <w:t xml:space="preserve">. El Educador </w:t>
      </w:r>
      <w:proofErr w:type="spellStart"/>
      <w:r w:rsidRPr="00E21DD1">
        <w:rPr>
          <w:rFonts w:ascii="Times New Roman" w:eastAsia="Calibri" w:hAnsi="Times New Roman" w:cs="Times New Roman"/>
          <w:i/>
          <w:iCs/>
          <w:kern w:val="1"/>
          <w:sz w:val="24"/>
          <w:szCs w:val="24"/>
          <w:lang w:val="es-VE" w:eastAsia="es-VE"/>
        </w:rPr>
        <w:t>Neocolonizado</w:t>
      </w:r>
      <w:proofErr w:type="spellEnd"/>
      <w:r w:rsidRPr="00E21DD1">
        <w:rPr>
          <w:rFonts w:ascii="Times New Roman" w:eastAsia="Calibri" w:hAnsi="Times New Roman" w:cs="Times New Roman"/>
          <w:i/>
          <w:iCs/>
          <w:kern w:val="1"/>
          <w:sz w:val="24"/>
          <w:szCs w:val="24"/>
          <w:lang w:val="es-VE" w:eastAsia="es-VE"/>
        </w:rPr>
        <w:t xml:space="preserve">. </w:t>
      </w:r>
      <w:r w:rsidRPr="00E21DD1">
        <w:rPr>
          <w:rFonts w:ascii="Times New Roman" w:eastAsia="Calibri" w:hAnsi="Times New Roman" w:cs="Times New Roman"/>
          <w:kern w:val="1"/>
          <w:sz w:val="24"/>
          <w:szCs w:val="24"/>
          <w:lang w:val="es-VE" w:eastAsia="es-VE"/>
        </w:rPr>
        <w:t>Caracas: La Enseñanza Viva</w:t>
      </w:r>
      <w:r w:rsidR="00AE6E3D" w:rsidRPr="00E21DD1">
        <w:rPr>
          <w:rFonts w:ascii="Times New Roman" w:eastAsia="Calibri" w:hAnsi="Times New Roman" w:cs="Times New Roman"/>
          <w:kern w:val="1"/>
          <w:sz w:val="24"/>
          <w:szCs w:val="24"/>
          <w:lang w:val="es-VE" w:eastAsia="es-VE"/>
        </w:rPr>
        <w:t>,</w:t>
      </w:r>
      <w:r w:rsidR="00300BBA" w:rsidRPr="00E21DD1">
        <w:rPr>
          <w:rFonts w:ascii="Times New Roman" w:hAnsi="Times New Roman" w:cs="Times New Roman"/>
          <w:sz w:val="24"/>
          <w:szCs w:val="24"/>
        </w:rPr>
        <w:t xml:space="preserve"> </w:t>
      </w:r>
      <w:r w:rsidR="00300BBA" w:rsidRPr="00E21DD1">
        <w:rPr>
          <w:rFonts w:ascii="Times New Roman" w:eastAsia="Calibri" w:hAnsi="Times New Roman" w:cs="Times New Roman"/>
          <w:kern w:val="1"/>
          <w:sz w:val="24"/>
          <w:szCs w:val="24"/>
          <w:lang w:val="es-VE" w:eastAsia="es-VE"/>
        </w:rPr>
        <w:t>1975.</w:t>
      </w:r>
    </w:p>
    <w:p w14:paraId="4305A6A8" w14:textId="2B86F783" w:rsidR="00B87F4C" w:rsidRPr="00E21DD1" w:rsidRDefault="00B87F4C" w:rsidP="009F4FF9">
      <w:pPr>
        <w:spacing w:after="0" w:line="360" w:lineRule="auto"/>
        <w:ind w:left="567" w:hanging="567"/>
        <w:jc w:val="both"/>
        <w:rPr>
          <w:rFonts w:ascii="Times New Roman" w:eastAsia="Calibri" w:hAnsi="Times New Roman" w:cs="Times New Roman"/>
          <w:kern w:val="1"/>
          <w:sz w:val="24"/>
          <w:szCs w:val="24"/>
          <w:lang w:val="es-VE" w:eastAsia="es-VE"/>
        </w:rPr>
      </w:pPr>
      <w:r w:rsidRPr="00E21DD1">
        <w:rPr>
          <w:rFonts w:ascii="Times New Roman" w:eastAsia="Calibri" w:hAnsi="Times New Roman" w:cs="Times New Roman"/>
          <w:kern w:val="1"/>
          <w:sz w:val="24"/>
          <w:szCs w:val="24"/>
          <w:lang w:val="es-VE" w:eastAsia="es-VE"/>
        </w:rPr>
        <w:t>-</w:t>
      </w:r>
      <w:proofErr w:type="spellStart"/>
      <w:r w:rsidRPr="00E21DD1">
        <w:rPr>
          <w:rFonts w:ascii="Times New Roman" w:eastAsia="Calibri" w:hAnsi="Times New Roman" w:cs="Times New Roman"/>
          <w:kern w:val="1"/>
          <w:sz w:val="24"/>
          <w:szCs w:val="24"/>
          <w:lang w:val="es-VE" w:eastAsia="es-VE"/>
        </w:rPr>
        <w:t>Bigott</w:t>
      </w:r>
      <w:proofErr w:type="spellEnd"/>
      <w:r w:rsidRPr="00E21DD1">
        <w:rPr>
          <w:rFonts w:ascii="Times New Roman" w:eastAsia="Calibri" w:hAnsi="Times New Roman" w:cs="Times New Roman"/>
          <w:kern w:val="1"/>
          <w:sz w:val="24"/>
          <w:szCs w:val="24"/>
          <w:lang w:val="es-VE" w:eastAsia="es-VE"/>
        </w:rPr>
        <w:t>, Lu</w:t>
      </w:r>
      <w:r w:rsidR="00300BBA" w:rsidRPr="00E21DD1">
        <w:rPr>
          <w:rFonts w:ascii="Times New Roman" w:eastAsia="Calibri" w:hAnsi="Times New Roman" w:cs="Times New Roman"/>
          <w:kern w:val="1"/>
          <w:sz w:val="24"/>
          <w:szCs w:val="24"/>
          <w:lang w:val="es-VE" w:eastAsia="es-VE"/>
        </w:rPr>
        <w:t>í</w:t>
      </w:r>
      <w:r w:rsidRPr="00E21DD1">
        <w:rPr>
          <w:rFonts w:ascii="Times New Roman" w:eastAsia="Calibri" w:hAnsi="Times New Roman" w:cs="Times New Roman"/>
          <w:kern w:val="1"/>
          <w:sz w:val="24"/>
          <w:szCs w:val="24"/>
          <w:lang w:val="es-VE" w:eastAsia="es-VE"/>
        </w:rPr>
        <w:t xml:space="preserve">s. </w:t>
      </w:r>
      <w:r w:rsidRPr="00E21DD1">
        <w:rPr>
          <w:rFonts w:ascii="Times New Roman" w:eastAsia="Calibri" w:hAnsi="Times New Roman" w:cs="Times New Roman"/>
          <w:i/>
          <w:iCs/>
          <w:kern w:val="1"/>
          <w:sz w:val="24"/>
          <w:szCs w:val="24"/>
          <w:lang w:val="es-VE" w:eastAsia="es-VE"/>
        </w:rPr>
        <w:t>Educación Popular y Revolución Bolivariana</w:t>
      </w:r>
      <w:r w:rsidRPr="00E21DD1">
        <w:rPr>
          <w:rFonts w:ascii="Times New Roman" w:eastAsia="Calibri" w:hAnsi="Times New Roman" w:cs="Times New Roman"/>
          <w:kern w:val="1"/>
          <w:sz w:val="24"/>
          <w:szCs w:val="24"/>
          <w:lang w:val="es-VE" w:eastAsia="es-VE"/>
        </w:rPr>
        <w:t>. En Prensa. Caracas, 2009.</w:t>
      </w:r>
    </w:p>
    <w:p w14:paraId="4AD765CE" w14:textId="084BE763" w:rsidR="00283D51" w:rsidRPr="00E21DD1" w:rsidRDefault="00283D51" w:rsidP="009F4FF9">
      <w:pPr>
        <w:spacing w:after="0" w:line="360" w:lineRule="auto"/>
        <w:ind w:left="567" w:hanging="567"/>
        <w:jc w:val="both"/>
        <w:rPr>
          <w:rFonts w:ascii="Times New Roman" w:eastAsia="Calibri" w:hAnsi="Times New Roman" w:cs="Times New Roman"/>
          <w:kern w:val="1"/>
          <w:sz w:val="24"/>
          <w:szCs w:val="24"/>
          <w:lang w:val="es-VE" w:eastAsia="es-VE"/>
        </w:rPr>
      </w:pPr>
      <w:r w:rsidRPr="00E21DD1">
        <w:rPr>
          <w:rFonts w:ascii="Times New Roman" w:eastAsia="Calibri" w:hAnsi="Times New Roman" w:cs="Times New Roman"/>
          <w:kern w:val="1"/>
          <w:sz w:val="24"/>
          <w:szCs w:val="24"/>
          <w:lang w:eastAsia="es-VE"/>
        </w:rPr>
        <w:t>-</w:t>
      </w:r>
      <w:r w:rsidRPr="00E21DD1">
        <w:rPr>
          <w:rFonts w:ascii="Times New Roman" w:eastAsia="Calibri" w:hAnsi="Times New Roman" w:cs="Times New Roman"/>
          <w:kern w:val="1"/>
          <w:sz w:val="24"/>
          <w:szCs w:val="24"/>
          <w:lang w:val="es-VE" w:eastAsia="es-VE"/>
        </w:rPr>
        <w:t xml:space="preserve">Contreras, </w:t>
      </w:r>
      <w:r w:rsidR="00AE6E3D" w:rsidRPr="00E21DD1">
        <w:rPr>
          <w:rFonts w:ascii="Times New Roman" w:eastAsia="Calibri" w:hAnsi="Times New Roman" w:cs="Times New Roman"/>
          <w:kern w:val="1"/>
          <w:sz w:val="24"/>
          <w:szCs w:val="24"/>
          <w:lang w:val="es-VE" w:eastAsia="es-VE"/>
        </w:rPr>
        <w:t>Rolando</w:t>
      </w:r>
      <w:r w:rsidRPr="00E21DD1">
        <w:rPr>
          <w:rFonts w:ascii="Times New Roman" w:eastAsia="Calibri" w:hAnsi="Times New Roman" w:cs="Times New Roman"/>
          <w:kern w:val="1"/>
          <w:sz w:val="24"/>
          <w:szCs w:val="24"/>
          <w:lang w:val="es-VE" w:eastAsia="es-VE"/>
        </w:rPr>
        <w:t xml:space="preserve">. </w:t>
      </w:r>
      <w:r w:rsidRPr="00E21DD1">
        <w:rPr>
          <w:rFonts w:ascii="Times New Roman" w:eastAsia="Calibri" w:hAnsi="Times New Roman" w:cs="Times New Roman"/>
          <w:i/>
          <w:iCs/>
          <w:kern w:val="1"/>
          <w:sz w:val="24"/>
          <w:szCs w:val="24"/>
          <w:lang w:val="es-VE" w:eastAsia="es-VE"/>
        </w:rPr>
        <w:t>La Investigación Participativa en la Educación entre Adultos</w:t>
      </w:r>
      <w:r w:rsidRPr="00E21DD1">
        <w:rPr>
          <w:rFonts w:ascii="Times New Roman" w:eastAsia="Calibri" w:hAnsi="Times New Roman" w:cs="Times New Roman"/>
          <w:kern w:val="1"/>
          <w:sz w:val="24"/>
          <w:szCs w:val="24"/>
          <w:lang w:val="es-VE" w:eastAsia="es-VE"/>
        </w:rPr>
        <w:t>.</w:t>
      </w:r>
      <w:r w:rsidRPr="00E21DD1">
        <w:rPr>
          <w:rFonts w:ascii="Times New Roman" w:eastAsia="DejaVu Sans" w:hAnsi="Times New Roman" w:cs="Times New Roman"/>
          <w:kern w:val="1"/>
          <w:sz w:val="24"/>
          <w:szCs w:val="24"/>
          <w:lang w:val="es-VE" w:eastAsia="zh-CN"/>
        </w:rPr>
        <w:t xml:space="preserve"> </w:t>
      </w:r>
      <w:r w:rsidRPr="00E21DD1">
        <w:rPr>
          <w:rFonts w:ascii="Times New Roman" w:eastAsia="Calibri" w:hAnsi="Times New Roman" w:cs="Times New Roman"/>
          <w:kern w:val="1"/>
          <w:sz w:val="24"/>
          <w:szCs w:val="24"/>
          <w:lang w:val="es-VE" w:eastAsia="es-VE"/>
        </w:rPr>
        <w:t>Costa Rica</w:t>
      </w:r>
      <w:r w:rsidR="00AE6E3D" w:rsidRPr="00E21DD1">
        <w:rPr>
          <w:rFonts w:ascii="Times New Roman" w:eastAsia="Calibri" w:hAnsi="Times New Roman" w:cs="Times New Roman"/>
          <w:kern w:val="1"/>
          <w:sz w:val="24"/>
          <w:szCs w:val="24"/>
          <w:lang w:val="es-VE" w:eastAsia="es-VE"/>
        </w:rPr>
        <w:t>,</w:t>
      </w:r>
      <w:r w:rsidR="00AE6E3D" w:rsidRPr="00E21DD1">
        <w:rPr>
          <w:rFonts w:ascii="Times New Roman" w:hAnsi="Times New Roman" w:cs="Times New Roman"/>
          <w:sz w:val="24"/>
          <w:szCs w:val="24"/>
        </w:rPr>
        <w:t xml:space="preserve"> </w:t>
      </w:r>
      <w:r w:rsidR="00AE6E3D" w:rsidRPr="00E21DD1">
        <w:rPr>
          <w:rFonts w:ascii="Times New Roman" w:eastAsia="Calibri" w:hAnsi="Times New Roman" w:cs="Times New Roman"/>
          <w:kern w:val="1"/>
          <w:sz w:val="24"/>
          <w:szCs w:val="24"/>
          <w:lang w:val="es-VE" w:eastAsia="es-VE"/>
        </w:rPr>
        <w:t>CEMIE, 1986.</w:t>
      </w:r>
    </w:p>
    <w:p w14:paraId="44696375" w14:textId="692FB96A" w:rsidR="00B87F4C" w:rsidRPr="00E21DD1" w:rsidRDefault="00B87F4C" w:rsidP="009F4FF9">
      <w:pPr>
        <w:spacing w:after="0" w:line="360" w:lineRule="auto"/>
        <w:ind w:left="567" w:hanging="567"/>
        <w:jc w:val="both"/>
        <w:rPr>
          <w:rFonts w:ascii="Times New Roman" w:eastAsia="Calibri" w:hAnsi="Times New Roman" w:cs="Times New Roman"/>
          <w:kern w:val="1"/>
          <w:sz w:val="24"/>
          <w:szCs w:val="24"/>
          <w:lang w:val="es-VE" w:eastAsia="es-VE"/>
        </w:rPr>
      </w:pPr>
      <w:r w:rsidRPr="00E21DD1">
        <w:rPr>
          <w:rFonts w:ascii="Times New Roman" w:eastAsia="Calibri" w:hAnsi="Times New Roman" w:cs="Times New Roman"/>
          <w:kern w:val="1"/>
          <w:sz w:val="24"/>
          <w:szCs w:val="24"/>
          <w:lang w:val="es-VE" w:eastAsia="es-VE"/>
        </w:rPr>
        <w:t>-Constitución de la República Bolivariana de Venezuela.  Caracas: Gaceta Oficial N- 36.860</w:t>
      </w:r>
      <w:r w:rsidR="00AE6E3D" w:rsidRPr="00E21DD1">
        <w:rPr>
          <w:rFonts w:ascii="Times New Roman" w:eastAsia="Calibri" w:hAnsi="Times New Roman" w:cs="Times New Roman"/>
          <w:kern w:val="1"/>
          <w:sz w:val="24"/>
          <w:szCs w:val="24"/>
          <w:lang w:val="es-VE" w:eastAsia="es-VE"/>
        </w:rPr>
        <w:t>,</w:t>
      </w:r>
      <w:r w:rsidR="00AE6E3D" w:rsidRPr="00E21DD1">
        <w:rPr>
          <w:rFonts w:ascii="Times New Roman" w:hAnsi="Times New Roman" w:cs="Times New Roman"/>
          <w:sz w:val="24"/>
          <w:szCs w:val="24"/>
        </w:rPr>
        <w:t xml:space="preserve"> </w:t>
      </w:r>
      <w:r w:rsidR="00AE6E3D" w:rsidRPr="00E21DD1">
        <w:rPr>
          <w:rFonts w:ascii="Times New Roman" w:eastAsia="Calibri" w:hAnsi="Times New Roman" w:cs="Times New Roman"/>
          <w:kern w:val="1"/>
          <w:sz w:val="24"/>
          <w:szCs w:val="24"/>
          <w:lang w:val="es-VE" w:eastAsia="es-VE"/>
        </w:rPr>
        <w:t>1999</w:t>
      </w:r>
      <w:r w:rsidR="007E65FB" w:rsidRPr="00E21DD1">
        <w:rPr>
          <w:rFonts w:ascii="Times New Roman" w:eastAsia="Calibri" w:hAnsi="Times New Roman" w:cs="Times New Roman"/>
          <w:kern w:val="1"/>
          <w:sz w:val="24"/>
          <w:szCs w:val="24"/>
          <w:lang w:val="es-VE" w:eastAsia="es-VE"/>
        </w:rPr>
        <w:t>.</w:t>
      </w:r>
    </w:p>
    <w:p w14:paraId="57DBE9C8" w14:textId="439BB3AD" w:rsidR="00B87F4C" w:rsidRPr="00E21DD1" w:rsidRDefault="00B87F4C" w:rsidP="009F4FF9">
      <w:pPr>
        <w:spacing w:after="0" w:line="360" w:lineRule="auto"/>
        <w:ind w:left="567" w:hanging="567"/>
        <w:jc w:val="both"/>
        <w:rPr>
          <w:rFonts w:ascii="Times New Roman" w:eastAsia="Calibri" w:hAnsi="Times New Roman" w:cs="Times New Roman"/>
          <w:kern w:val="1"/>
          <w:sz w:val="24"/>
          <w:szCs w:val="24"/>
          <w:lang w:eastAsia="es-VE"/>
        </w:rPr>
      </w:pPr>
      <w:proofErr w:type="spellStart"/>
      <w:r w:rsidRPr="00E21DD1">
        <w:rPr>
          <w:rFonts w:ascii="Times New Roman" w:eastAsia="Calibri" w:hAnsi="Times New Roman" w:cs="Times New Roman"/>
          <w:kern w:val="1"/>
          <w:sz w:val="24"/>
          <w:szCs w:val="24"/>
          <w:lang w:eastAsia="es-VE"/>
        </w:rPr>
        <w:t>Imbernon</w:t>
      </w:r>
      <w:proofErr w:type="spellEnd"/>
      <w:r w:rsidRPr="00E21DD1">
        <w:rPr>
          <w:rFonts w:ascii="Times New Roman" w:eastAsia="Calibri" w:hAnsi="Times New Roman" w:cs="Times New Roman"/>
          <w:kern w:val="1"/>
          <w:sz w:val="24"/>
          <w:szCs w:val="24"/>
          <w:lang w:eastAsia="es-VE"/>
        </w:rPr>
        <w:t>, F</w:t>
      </w:r>
      <w:r w:rsidR="007E65FB" w:rsidRPr="00E21DD1">
        <w:rPr>
          <w:rFonts w:ascii="Times New Roman" w:eastAsia="Calibri" w:hAnsi="Times New Roman" w:cs="Times New Roman"/>
          <w:kern w:val="1"/>
          <w:sz w:val="24"/>
          <w:szCs w:val="24"/>
          <w:lang w:eastAsia="es-VE"/>
        </w:rPr>
        <w:t>rancisco</w:t>
      </w:r>
      <w:r w:rsidRPr="00E21DD1">
        <w:rPr>
          <w:rFonts w:ascii="Times New Roman" w:eastAsia="Calibri" w:hAnsi="Times New Roman" w:cs="Times New Roman"/>
          <w:kern w:val="1"/>
          <w:sz w:val="24"/>
          <w:szCs w:val="24"/>
          <w:lang w:eastAsia="es-VE"/>
        </w:rPr>
        <w:t xml:space="preserve">. </w:t>
      </w:r>
      <w:r w:rsidR="007E65FB" w:rsidRPr="00E21DD1">
        <w:rPr>
          <w:rFonts w:ascii="Times New Roman" w:eastAsia="Calibri" w:hAnsi="Times New Roman" w:cs="Times New Roman"/>
          <w:i/>
          <w:iCs/>
          <w:kern w:val="1"/>
          <w:sz w:val="24"/>
          <w:szCs w:val="24"/>
          <w:lang w:eastAsia="es-VE"/>
        </w:rPr>
        <w:t>La Formación y el Desarrollo Profesional del Profesorado Hacia una Nueva Cultura Profesional.</w:t>
      </w:r>
      <w:r w:rsidRPr="00E21DD1">
        <w:rPr>
          <w:rFonts w:ascii="Times New Roman" w:eastAsia="Calibri" w:hAnsi="Times New Roman" w:cs="Times New Roman"/>
          <w:kern w:val="1"/>
          <w:sz w:val="24"/>
          <w:szCs w:val="24"/>
          <w:lang w:eastAsia="es-VE"/>
        </w:rPr>
        <w:t xml:space="preserve"> </w:t>
      </w:r>
      <w:r w:rsidR="007E65FB" w:rsidRPr="00E21DD1">
        <w:rPr>
          <w:rFonts w:ascii="Times New Roman" w:eastAsia="Calibri" w:hAnsi="Times New Roman" w:cs="Times New Roman"/>
          <w:kern w:val="1"/>
          <w:sz w:val="24"/>
          <w:szCs w:val="24"/>
          <w:lang w:eastAsia="es-VE"/>
        </w:rPr>
        <w:t>Barcelona: Editorial Grao, 2016.</w:t>
      </w:r>
    </w:p>
    <w:p w14:paraId="2AA47327" w14:textId="5140B6C7" w:rsidR="00B87F4C" w:rsidRPr="00E21DD1" w:rsidRDefault="00B87F4C" w:rsidP="009F4FF9">
      <w:pPr>
        <w:spacing w:after="0" w:line="360" w:lineRule="auto"/>
        <w:ind w:left="567" w:hanging="567"/>
        <w:jc w:val="both"/>
        <w:rPr>
          <w:rFonts w:ascii="Times New Roman" w:eastAsia="Calibri" w:hAnsi="Times New Roman" w:cs="Times New Roman"/>
          <w:kern w:val="1"/>
          <w:sz w:val="24"/>
          <w:szCs w:val="24"/>
          <w:lang w:eastAsia="es-VE"/>
        </w:rPr>
      </w:pPr>
      <w:r w:rsidRPr="00E21DD1">
        <w:rPr>
          <w:rFonts w:ascii="Times New Roman" w:eastAsia="Calibri" w:hAnsi="Times New Roman" w:cs="Times New Roman"/>
          <w:kern w:val="1"/>
          <w:sz w:val="24"/>
          <w:szCs w:val="24"/>
          <w:lang w:eastAsia="es-VE"/>
        </w:rPr>
        <w:t>-Freire, P</w:t>
      </w:r>
      <w:r w:rsidR="007E65FB" w:rsidRPr="00E21DD1">
        <w:rPr>
          <w:rFonts w:ascii="Times New Roman" w:eastAsia="Calibri" w:hAnsi="Times New Roman" w:cs="Times New Roman"/>
          <w:kern w:val="1"/>
          <w:sz w:val="24"/>
          <w:szCs w:val="24"/>
          <w:lang w:eastAsia="es-VE"/>
        </w:rPr>
        <w:t>aulo</w:t>
      </w:r>
      <w:r w:rsidRPr="00E21DD1">
        <w:rPr>
          <w:rFonts w:ascii="Times New Roman" w:eastAsia="Calibri" w:hAnsi="Times New Roman" w:cs="Times New Roman"/>
          <w:kern w:val="1"/>
          <w:sz w:val="24"/>
          <w:szCs w:val="24"/>
          <w:lang w:eastAsia="es-VE"/>
        </w:rPr>
        <w:t xml:space="preserve">. </w:t>
      </w:r>
      <w:r w:rsidRPr="00E21DD1">
        <w:rPr>
          <w:rFonts w:ascii="Times New Roman" w:eastAsia="Calibri" w:hAnsi="Times New Roman" w:cs="Times New Roman"/>
          <w:i/>
          <w:iCs/>
          <w:kern w:val="1"/>
          <w:sz w:val="24"/>
          <w:szCs w:val="24"/>
          <w:lang w:eastAsia="es-VE"/>
        </w:rPr>
        <w:t>Pedagogía de la autonomía</w:t>
      </w:r>
      <w:r w:rsidRPr="00E21DD1">
        <w:rPr>
          <w:rFonts w:ascii="Times New Roman" w:eastAsia="Calibri" w:hAnsi="Times New Roman" w:cs="Times New Roman"/>
          <w:kern w:val="1"/>
          <w:sz w:val="24"/>
          <w:szCs w:val="24"/>
          <w:lang w:eastAsia="es-VE"/>
        </w:rPr>
        <w:t>. México: Siglo XXI Editores</w:t>
      </w:r>
      <w:r w:rsidR="007E65FB" w:rsidRPr="00E21DD1">
        <w:rPr>
          <w:rFonts w:ascii="Times New Roman" w:eastAsia="Calibri" w:hAnsi="Times New Roman" w:cs="Times New Roman"/>
          <w:kern w:val="1"/>
          <w:sz w:val="24"/>
          <w:szCs w:val="24"/>
          <w:lang w:eastAsia="es-VE"/>
        </w:rPr>
        <w:t>,</w:t>
      </w:r>
      <w:r w:rsidR="007E65FB" w:rsidRPr="00E21DD1">
        <w:rPr>
          <w:rFonts w:ascii="Times New Roman" w:hAnsi="Times New Roman" w:cs="Times New Roman"/>
          <w:sz w:val="24"/>
          <w:szCs w:val="24"/>
        </w:rPr>
        <w:t xml:space="preserve"> </w:t>
      </w:r>
      <w:r w:rsidR="007E65FB" w:rsidRPr="00E21DD1">
        <w:rPr>
          <w:rFonts w:ascii="Times New Roman" w:eastAsia="Calibri" w:hAnsi="Times New Roman" w:cs="Times New Roman"/>
          <w:kern w:val="1"/>
          <w:sz w:val="24"/>
          <w:szCs w:val="24"/>
          <w:lang w:eastAsia="es-VE"/>
        </w:rPr>
        <w:t>2006.</w:t>
      </w:r>
    </w:p>
    <w:p w14:paraId="63FC24EE" w14:textId="7EBA2295" w:rsidR="00A862D7" w:rsidRPr="00E21DD1" w:rsidRDefault="00A862D7" w:rsidP="009F4FF9">
      <w:pPr>
        <w:spacing w:after="0" w:line="360" w:lineRule="auto"/>
        <w:ind w:left="567" w:hanging="567"/>
        <w:jc w:val="both"/>
        <w:rPr>
          <w:rFonts w:ascii="Times New Roman" w:eastAsia="Calibri" w:hAnsi="Times New Roman" w:cs="Times New Roman"/>
          <w:kern w:val="1"/>
          <w:sz w:val="24"/>
          <w:szCs w:val="24"/>
          <w:lang w:eastAsia="es-VE"/>
        </w:rPr>
      </w:pPr>
      <w:r w:rsidRPr="00E21DD1">
        <w:rPr>
          <w:rFonts w:ascii="Times New Roman" w:eastAsia="Calibri" w:hAnsi="Times New Roman" w:cs="Times New Roman"/>
          <w:kern w:val="1"/>
          <w:sz w:val="24"/>
          <w:szCs w:val="24"/>
          <w:lang w:eastAsia="es-VE"/>
        </w:rPr>
        <w:t>-Gaceta Oficial N° 41.515. “</w:t>
      </w:r>
      <w:r w:rsidRPr="00E21DD1">
        <w:rPr>
          <w:rFonts w:ascii="Times New Roman" w:eastAsia="Calibri" w:hAnsi="Times New Roman" w:cs="Times New Roman"/>
          <w:i/>
          <w:iCs/>
          <w:kern w:val="1"/>
          <w:sz w:val="24"/>
          <w:szCs w:val="24"/>
          <w:lang w:eastAsia="es-VE"/>
        </w:rPr>
        <w:t>Documento Rector Universidad Nacional Experimental del Magisterio “Samuel Robinson</w:t>
      </w:r>
      <w:r w:rsidRPr="00E21DD1">
        <w:rPr>
          <w:rFonts w:ascii="Times New Roman" w:eastAsia="Calibri" w:hAnsi="Times New Roman" w:cs="Times New Roman"/>
          <w:kern w:val="1"/>
          <w:sz w:val="24"/>
          <w:szCs w:val="24"/>
          <w:lang w:eastAsia="es-VE"/>
        </w:rPr>
        <w:t>”. Caracas, Venezuela</w:t>
      </w:r>
      <w:r w:rsidR="007E65FB" w:rsidRPr="00E21DD1">
        <w:rPr>
          <w:rFonts w:ascii="Times New Roman" w:eastAsia="Calibri" w:hAnsi="Times New Roman" w:cs="Times New Roman"/>
          <w:kern w:val="1"/>
          <w:sz w:val="24"/>
          <w:szCs w:val="24"/>
          <w:lang w:eastAsia="es-VE"/>
        </w:rPr>
        <w:t>,</w:t>
      </w:r>
      <w:r w:rsidR="007E65FB" w:rsidRPr="00E21DD1">
        <w:rPr>
          <w:rFonts w:ascii="Times New Roman" w:hAnsi="Times New Roman" w:cs="Times New Roman"/>
          <w:sz w:val="24"/>
          <w:szCs w:val="24"/>
        </w:rPr>
        <w:t xml:space="preserve"> </w:t>
      </w:r>
      <w:r w:rsidR="007E65FB" w:rsidRPr="00E21DD1">
        <w:rPr>
          <w:rFonts w:ascii="Times New Roman" w:eastAsia="Calibri" w:hAnsi="Times New Roman" w:cs="Times New Roman"/>
          <w:kern w:val="1"/>
          <w:sz w:val="24"/>
          <w:szCs w:val="24"/>
          <w:lang w:eastAsia="es-VE"/>
        </w:rPr>
        <w:t>2018.</w:t>
      </w:r>
    </w:p>
    <w:p w14:paraId="339D41FC" w14:textId="77777777" w:rsidR="00B87F4C" w:rsidRPr="00E21DD1" w:rsidRDefault="00B87F4C" w:rsidP="009F4FF9">
      <w:pPr>
        <w:spacing w:after="0" w:line="360" w:lineRule="auto"/>
        <w:ind w:left="567" w:hanging="567"/>
        <w:jc w:val="both"/>
        <w:rPr>
          <w:rFonts w:ascii="Times New Roman" w:hAnsi="Times New Roman" w:cs="Times New Roman"/>
          <w:sz w:val="24"/>
          <w:szCs w:val="24"/>
        </w:rPr>
      </w:pPr>
    </w:p>
    <w:p w14:paraId="32F9294E" w14:textId="1BBFA19E" w:rsidR="00AB1949" w:rsidRPr="00E21DD1" w:rsidRDefault="00B87F4C" w:rsidP="009F4FF9">
      <w:pPr>
        <w:spacing w:after="0" w:line="360" w:lineRule="auto"/>
        <w:ind w:left="567" w:hanging="567"/>
        <w:jc w:val="both"/>
        <w:rPr>
          <w:rFonts w:ascii="Times New Roman" w:hAnsi="Times New Roman" w:cs="Times New Roman"/>
          <w:sz w:val="24"/>
          <w:szCs w:val="24"/>
        </w:rPr>
      </w:pPr>
      <w:r w:rsidRPr="00E21DD1">
        <w:rPr>
          <w:rFonts w:ascii="Times New Roman" w:hAnsi="Times New Roman" w:cs="Times New Roman"/>
          <w:sz w:val="24"/>
          <w:szCs w:val="24"/>
        </w:rPr>
        <w:t>-Latorre, A</w:t>
      </w:r>
      <w:r w:rsidR="002E77DF" w:rsidRPr="00E21DD1">
        <w:rPr>
          <w:rFonts w:ascii="Times New Roman" w:hAnsi="Times New Roman" w:cs="Times New Roman"/>
          <w:sz w:val="24"/>
          <w:szCs w:val="24"/>
        </w:rPr>
        <w:t>ntonio</w:t>
      </w:r>
      <w:r w:rsidRPr="00E21DD1">
        <w:rPr>
          <w:rFonts w:ascii="Times New Roman" w:hAnsi="Times New Roman" w:cs="Times New Roman"/>
          <w:sz w:val="24"/>
          <w:szCs w:val="24"/>
        </w:rPr>
        <w:t xml:space="preserve">. </w:t>
      </w:r>
      <w:r w:rsidRPr="00E21DD1">
        <w:rPr>
          <w:rFonts w:ascii="Times New Roman" w:hAnsi="Times New Roman" w:cs="Times New Roman"/>
          <w:i/>
          <w:iCs/>
          <w:sz w:val="24"/>
          <w:szCs w:val="24"/>
        </w:rPr>
        <w:t>La investigación–acción: conocer y cambiar la práctica educativa</w:t>
      </w:r>
      <w:r w:rsidR="007E65FB" w:rsidRPr="00E21DD1">
        <w:rPr>
          <w:rFonts w:ascii="Times New Roman" w:hAnsi="Times New Roman" w:cs="Times New Roman"/>
          <w:sz w:val="24"/>
          <w:szCs w:val="24"/>
        </w:rPr>
        <w:t xml:space="preserve">, </w:t>
      </w:r>
      <w:r w:rsidR="002E77DF" w:rsidRPr="00E21DD1">
        <w:rPr>
          <w:rFonts w:ascii="Times New Roman" w:hAnsi="Times New Roman" w:cs="Times New Roman"/>
          <w:sz w:val="24"/>
          <w:szCs w:val="24"/>
        </w:rPr>
        <w:t xml:space="preserve">Barcelona: Editorial Grao, </w:t>
      </w:r>
      <w:r w:rsidR="007E65FB" w:rsidRPr="00E21DD1">
        <w:rPr>
          <w:rFonts w:ascii="Times New Roman" w:hAnsi="Times New Roman" w:cs="Times New Roman"/>
          <w:sz w:val="24"/>
          <w:szCs w:val="24"/>
        </w:rPr>
        <w:t>2003.</w:t>
      </w:r>
    </w:p>
    <w:p w14:paraId="1BB25720" w14:textId="60EC1A5C" w:rsidR="00B87F4C" w:rsidRPr="00E21DD1" w:rsidRDefault="00B87F4C" w:rsidP="009F4FF9">
      <w:pPr>
        <w:spacing w:after="0" w:line="360" w:lineRule="auto"/>
        <w:ind w:left="567" w:hanging="567"/>
        <w:jc w:val="both"/>
        <w:rPr>
          <w:rFonts w:ascii="Times New Roman" w:hAnsi="Times New Roman" w:cs="Times New Roman"/>
          <w:sz w:val="24"/>
          <w:szCs w:val="24"/>
        </w:rPr>
      </w:pPr>
      <w:r w:rsidRPr="00E21DD1">
        <w:rPr>
          <w:rFonts w:ascii="Times New Roman" w:hAnsi="Times New Roman" w:cs="Times New Roman"/>
          <w:sz w:val="24"/>
          <w:szCs w:val="24"/>
        </w:rPr>
        <w:t xml:space="preserve">-Ministerio de Educación y Deportes. </w:t>
      </w:r>
      <w:r w:rsidRPr="00E21DD1">
        <w:rPr>
          <w:rFonts w:ascii="Times New Roman" w:hAnsi="Times New Roman" w:cs="Times New Roman"/>
          <w:i/>
          <w:iCs/>
          <w:sz w:val="24"/>
          <w:szCs w:val="24"/>
        </w:rPr>
        <w:t>Currículo de Educación Inicial</w:t>
      </w:r>
      <w:r w:rsidRPr="00E21DD1">
        <w:rPr>
          <w:rFonts w:ascii="Times New Roman" w:hAnsi="Times New Roman" w:cs="Times New Roman"/>
          <w:sz w:val="24"/>
          <w:szCs w:val="24"/>
        </w:rPr>
        <w:t>. Grupo didáctico 2001, C.A. Caracas Venezuela</w:t>
      </w:r>
      <w:r w:rsidR="007E65FB" w:rsidRPr="00E21DD1">
        <w:rPr>
          <w:rFonts w:ascii="Times New Roman" w:hAnsi="Times New Roman" w:cs="Times New Roman"/>
          <w:sz w:val="24"/>
          <w:szCs w:val="24"/>
        </w:rPr>
        <w:t>, 2005.</w:t>
      </w:r>
    </w:p>
    <w:p w14:paraId="23C52C89" w14:textId="532F873B" w:rsidR="00B87F4C" w:rsidRPr="00E21DD1" w:rsidRDefault="00B87F4C" w:rsidP="009F4FF9">
      <w:pPr>
        <w:spacing w:after="0" w:line="360" w:lineRule="auto"/>
        <w:ind w:left="567" w:hanging="567"/>
        <w:jc w:val="both"/>
        <w:rPr>
          <w:rFonts w:ascii="Times New Roman" w:hAnsi="Times New Roman" w:cs="Times New Roman"/>
          <w:sz w:val="24"/>
          <w:szCs w:val="24"/>
        </w:rPr>
      </w:pPr>
      <w:r w:rsidRPr="00E21DD1">
        <w:rPr>
          <w:rFonts w:ascii="Times New Roman" w:hAnsi="Times New Roman" w:cs="Times New Roman"/>
          <w:sz w:val="24"/>
          <w:szCs w:val="24"/>
        </w:rPr>
        <w:t>-Ministerio del Poder Popular para la Educación/CENAMEC</w:t>
      </w:r>
      <w:r w:rsidR="007E65FB" w:rsidRPr="00E21DD1">
        <w:rPr>
          <w:rFonts w:ascii="Times New Roman" w:hAnsi="Times New Roman" w:cs="Times New Roman"/>
          <w:sz w:val="24"/>
          <w:szCs w:val="24"/>
        </w:rPr>
        <w:t>.</w:t>
      </w:r>
      <w:r w:rsidRPr="00E21DD1">
        <w:rPr>
          <w:rFonts w:ascii="Times New Roman" w:hAnsi="Times New Roman" w:cs="Times New Roman"/>
          <w:sz w:val="24"/>
          <w:szCs w:val="24"/>
        </w:rPr>
        <w:t xml:space="preserve"> </w:t>
      </w:r>
      <w:r w:rsidRPr="00E21DD1">
        <w:rPr>
          <w:rFonts w:ascii="Times New Roman" w:hAnsi="Times New Roman" w:cs="Times New Roman"/>
          <w:i/>
          <w:iCs/>
          <w:sz w:val="24"/>
          <w:szCs w:val="24"/>
        </w:rPr>
        <w:t>Experiencias de laboratorio creativas y divertidas en casa</w:t>
      </w:r>
      <w:r w:rsidRPr="00E21DD1">
        <w:rPr>
          <w:rFonts w:ascii="Times New Roman" w:hAnsi="Times New Roman" w:cs="Times New Roman"/>
          <w:sz w:val="24"/>
          <w:szCs w:val="24"/>
        </w:rPr>
        <w:t>. Venezuela – Caracas</w:t>
      </w:r>
      <w:r w:rsidR="007E65FB" w:rsidRPr="00E21DD1">
        <w:rPr>
          <w:rFonts w:ascii="Times New Roman" w:hAnsi="Times New Roman" w:cs="Times New Roman"/>
          <w:sz w:val="24"/>
          <w:szCs w:val="24"/>
        </w:rPr>
        <w:t>, 2020.</w:t>
      </w:r>
    </w:p>
    <w:p w14:paraId="62EAFE64" w14:textId="77777777" w:rsidR="00CA048D" w:rsidRPr="00E21DD1" w:rsidRDefault="00CA048D" w:rsidP="00B87F4C">
      <w:pPr>
        <w:spacing w:after="0" w:line="360" w:lineRule="auto"/>
        <w:rPr>
          <w:rFonts w:ascii="Times New Roman" w:hAnsi="Times New Roman" w:cs="Times New Roman"/>
          <w:sz w:val="24"/>
          <w:szCs w:val="24"/>
        </w:rPr>
      </w:pPr>
    </w:p>
    <w:p w14:paraId="6C2E1FFC" w14:textId="77777777" w:rsidR="005A5747" w:rsidRPr="00E21DD1" w:rsidRDefault="005A5747" w:rsidP="00B87F4C">
      <w:pPr>
        <w:spacing w:after="0" w:line="360" w:lineRule="auto"/>
        <w:rPr>
          <w:rFonts w:ascii="Times New Roman" w:hAnsi="Times New Roman" w:cs="Times New Roman"/>
          <w:sz w:val="24"/>
          <w:szCs w:val="24"/>
        </w:rPr>
      </w:pPr>
    </w:p>
    <w:sectPr w:rsidR="005A5747" w:rsidRPr="00E21DD1" w:rsidSect="00AE53DB">
      <w:headerReference w:type="default" r:id="rId17"/>
      <w:footerReference w:type="default" r:id="rId18"/>
      <w:pgSz w:w="12240" w:h="15840" w:code="1"/>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D8BEC" w14:textId="77777777" w:rsidR="00F64DFA" w:rsidRDefault="00F64DFA" w:rsidP="001B2122">
      <w:pPr>
        <w:spacing w:after="0" w:line="240" w:lineRule="auto"/>
      </w:pPr>
      <w:r>
        <w:separator/>
      </w:r>
    </w:p>
  </w:endnote>
  <w:endnote w:type="continuationSeparator" w:id="0">
    <w:p w14:paraId="385723BC" w14:textId="77777777" w:rsidR="00F64DFA" w:rsidRDefault="00F64DFA" w:rsidP="001B2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charset w:val="00"/>
    <w:family w:val="roman"/>
    <w:pitch w:val="default"/>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oto Serif CJK SC">
    <w:altName w:val="SimSun"/>
    <w:charset w:val="86"/>
    <w:family w:val="roman"/>
    <w:pitch w:val="default"/>
    <w:sig w:usb0="00000000" w:usb1="00000000" w:usb2="00000000" w:usb3="00000000" w:csb0="00040001" w:csb1="00000000"/>
  </w:font>
  <w:font w:name="+mn-ea">
    <w:panose1 w:val="00000000000000000000"/>
    <w:charset w:val="00"/>
    <w:family w:val="roman"/>
    <w:notTrueType/>
    <w:pitch w:val="default"/>
  </w:font>
  <w:font w:name="font330">
    <w:altName w:val="MS Mincho"/>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6539" w14:textId="63A3ECEB" w:rsidR="001B2122" w:rsidRDefault="001B2122">
    <w:pPr>
      <w:pStyle w:val="Piedepgina"/>
    </w:pPr>
    <w:r>
      <w:rPr>
        <w:noProof/>
      </w:rPr>
      <mc:AlternateContent>
        <mc:Choice Requires="wps">
          <w:drawing>
            <wp:anchor distT="0" distB="0" distL="114300" distR="114300" simplePos="0" relativeHeight="251660288" behindDoc="0" locked="0" layoutInCell="1" allowOverlap="1" wp14:anchorId="22C4DAED" wp14:editId="0C049BE3">
              <wp:simplePos x="0" y="0"/>
              <wp:positionH relativeFrom="column">
                <wp:posOffset>839724</wp:posOffset>
              </wp:positionH>
              <wp:positionV relativeFrom="paragraph">
                <wp:posOffset>527177</wp:posOffset>
              </wp:positionV>
              <wp:extent cx="3474593" cy="329184"/>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474593" cy="3291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66C2C3" w14:textId="2C6605F3" w:rsidR="001B2122" w:rsidRPr="00F061DB" w:rsidRDefault="001B2122" w:rsidP="001B2122">
                          <w:pPr>
                            <w:jc w:val="center"/>
                            <w:rPr>
                              <w:b/>
                            </w:rPr>
                          </w:pPr>
                          <w:r w:rsidRPr="00F061DB">
                            <w:rPr>
                              <w:rFonts w:ascii="Times New Roman" w:hAnsi="Times New Roman"/>
                              <w:b/>
                              <w:bCs/>
                            </w:rPr>
                            <w:t xml:space="preserve">Autor: Dra. Omaira </w:t>
                          </w:r>
                          <w:proofErr w:type="spellStart"/>
                          <w:r w:rsidRPr="00F061DB">
                            <w:rPr>
                              <w:rFonts w:ascii="Times New Roman" w:hAnsi="Times New Roman"/>
                              <w:b/>
                              <w:bCs/>
                            </w:rPr>
                            <w:t>Zárraga</w:t>
                          </w:r>
                          <w:proofErr w:type="spellEnd"/>
                          <w:r w:rsidRPr="00F061DB">
                            <w:rPr>
                              <w:rFonts w:ascii="Times New Roman" w:hAnsi="Times New Roman"/>
                              <w:b/>
                              <w:bCs/>
                            </w:rPr>
                            <w:t xml:space="preserve"> Márquez.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2C4DAED" id="_x0000_t202" coordsize="21600,21600" o:spt="202" path="m,l,21600r21600,l21600,xe">
              <v:stroke joinstyle="miter"/>
              <v:path gradientshapeok="t" o:connecttype="rect"/>
            </v:shapetype>
            <v:shape id="4 Cuadro de texto" o:spid="_x0000_s1026" type="#_x0000_t202" style="position:absolute;margin-left:66.1pt;margin-top:41.5pt;width:273.6pt;height:25.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" filled="f" stroked="f" strokeweight=".5pt">
              <v:textbox>
                <w:txbxContent>
                  <w:p w14:paraId="4B66C2C3" w14:textId="2C6605F3" w:rsidR="001B2122" w:rsidRPr="00F061DB" w:rsidRDefault="001B2122" w:rsidP="001B2122">
                    <w:pPr>
                      <w:jc w:val="center"/>
                      <w:rPr>
                        <w:b/>
                      </w:rPr>
                    </w:pPr>
                    <w:r w:rsidRPr="00F061DB">
                      <w:rPr>
                        <w:rFonts w:ascii="Times New Roman" w:hAnsi="Times New Roman"/>
                        <w:b/>
                        <w:bCs/>
                      </w:rPr>
                      <w:t xml:space="preserve">Autor: Dra. Omaira </w:t>
                    </w:r>
                    <w:proofErr w:type="spellStart"/>
                    <w:r w:rsidRPr="00F061DB">
                      <w:rPr>
                        <w:rFonts w:ascii="Times New Roman" w:hAnsi="Times New Roman"/>
                        <w:b/>
                        <w:bCs/>
                      </w:rPr>
                      <w:t>Zárraga</w:t>
                    </w:r>
                    <w:proofErr w:type="spellEnd"/>
                    <w:r w:rsidRPr="00F061DB">
                      <w:rPr>
                        <w:rFonts w:ascii="Times New Roman" w:hAnsi="Times New Roman"/>
                        <w:b/>
                        <w:bCs/>
                      </w:rPr>
                      <w:t xml:space="preserve"> Márquez.</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71FBEBC" wp14:editId="404A8663">
              <wp:simplePos x="0" y="0"/>
              <wp:positionH relativeFrom="column">
                <wp:posOffset>729615</wp:posOffset>
              </wp:positionH>
              <wp:positionV relativeFrom="paragraph">
                <wp:posOffset>14732</wp:posOffset>
              </wp:positionV>
              <wp:extent cx="3791712" cy="438912"/>
              <wp:effectExtent l="0" t="0" r="0" b="0"/>
              <wp:wrapNone/>
              <wp:docPr id="3" name="3 Cuadro de texto"/>
              <wp:cNvGraphicFramePr/>
              <a:graphic xmlns:a="http://schemas.openxmlformats.org/drawingml/2006/main">
                <a:graphicData uri="http://schemas.microsoft.com/office/word/2010/wordprocessingShape">
                  <wps:wsp>
                    <wps:cNvSpPr txBox="1"/>
                    <wps:spPr>
                      <a:xfrm>
                        <a:off x="0" y="0"/>
                        <a:ext cx="3791712" cy="438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C3A5E" w14:textId="2AD7938D" w:rsidR="001B2122" w:rsidRPr="00F061DB" w:rsidRDefault="001B2122" w:rsidP="001B2122">
                          <w:pPr>
                            <w:jc w:val="center"/>
                            <w:rPr>
                              <w:b/>
                              <w:sz w:val="20"/>
                            </w:rPr>
                          </w:pPr>
                          <w:r w:rsidRPr="00F061DB">
                            <w:rPr>
                              <w:rFonts w:ascii="Times New Roman" w:hAnsi="Times New Roman"/>
                              <w:b/>
                              <w:bCs/>
                              <w:sz w:val="20"/>
                            </w:rPr>
                            <w:t>Ciencia y Pensamiento Crítico en Educación Inicial: Repensando el Accionar Pedagógico del Docente para la Generación “Z”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FBEBC" id="3 Cuadro de texto" o:spid="_x0000_s1027" type="#_x0000_t202" style="position:absolute;margin-left:57.45pt;margin-top:1.15pt;width:298.55pt;height:3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" filled="f" stroked="f" strokeweight=".5pt">
              <v:textbox>
                <w:txbxContent>
                  <w:p w14:paraId="1B3C3A5E" w14:textId="2AD7938D" w:rsidR="001B2122" w:rsidRPr="00F061DB" w:rsidRDefault="001B2122" w:rsidP="001B2122">
                    <w:pPr>
                      <w:jc w:val="center"/>
                      <w:rPr>
                        <w:b/>
                        <w:sz w:val="20"/>
                      </w:rPr>
                    </w:pPr>
                    <w:r w:rsidRPr="00F061DB">
                      <w:rPr>
                        <w:rFonts w:ascii="Times New Roman" w:hAnsi="Times New Roman"/>
                        <w:b/>
                        <w:bCs/>
                        <w:sz w:val="20"/>
                      </w:rPr>
                      <w:t>Ciencia y Pensamiento Crítico en Educación Inicial: Repensando el Accionar Pedagógico del Docente para la Generación “Z”</w:t>
                    </w:r>
                  </w:p>
                </w:txbxContent>
              </v:textbox>
            </v:shape>
          </w:pict>
        </mc:Fallback>
      </mc:AlternateContent>
    </w:r>
    <w:r>
      <w:rPr>
        <w:noProof/>
      </w:rPr>
      <w:drawing>
        <wp:inline distT="0" distB="0" distL="0" distR="0" wp14:anchorId="69C66DEA" wp14:editId="15EECEE5">
          <wp:extent cx="5252085" cy="857670"/>
          <wp:effectExtent l="0" t="0" r="5715" b="0"/>
          <wp:docPr id="2" name="Imagen 2" descr="C:\Users\G-FIVE\Desktop\REVISTA\NOTA DE 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FIVE\Desktop\REVISTA\NOTA DE PI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2085" cy="85767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58634" w14:textId="77777777" w:rsidR="00F64DFA" w:rsidRDefault="00F64DFA" w:rsidP="001B2122">
      <w:pPr>
        <w:spacing w:after="0" w:line="240" w:lineRule="auto"/>
      </w:pPr>
      <w:r>
        <w:separator/>
      </w:r>
    </w:p>
  </w:footnote>
  <w:footnote w:type="continuationSeparator" w:id="0">
    <w:p w14:paraId="19C0A39F" w14:textId="77777777" w:rsidR="00F64DFA" w:rsidRDefault="00F64DFA" w:rsidP="001B2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F449" w14:textId="5FFF7345" w:rsidR="001B2122" w:rsidRDefault="001B2122">
    <w:pPr>
      <w:pStyle w:val="Encabezado"/>
    </w:pPr>
    <w:r>
      <w:rPr>
        <w:noProof/>
      </w:rPr>
      <w:drawing>
        <wp:inline distT="0" distB="0" distL="0" distR="0" wp14:anchorId="577CA2A8" wp14:editId="62BBF6FF">
          <wp:extent cx="5242560" cy="1060450"/>
          <wp:effectExtent l="0" t="0" r="0" b="6350"/>
          <wp:docPr id="1" name="Imagen 1" descr="C:\Users\G-FIVE\Desktop\REVISTA\VOLUMEN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FIVE\Desktop\REVISTA\VOLUMEN 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2560" cy="1060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62A941BC"/>
    <w:lvl w:ilvl="0">
      <w:start w:val="1"/>
      <w:numFmt w:val="bullet"/>
      <w:lvlText w:val=""/>
      <w:lvlJc w:val="left"/>
      <w:pPr>
        <w:ind w:left="1352"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12"/>
    <w:multiLevelType w:val="multilevel"/>
    <w:tmpl w:val="6A2962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00F6E82"/>
    <w:multiLevelType w:val="hybridMultilevel"/>
    <w:tmpl w:val="71A09BAA"/>
    <w:lvl w:ilvl="0" w:tplc="43B29858">
      <w:start w:val="1"/>
      <w:numFmt w:val="bullet"/>
      <w:lvlText w:val="•"/>
      <w:lvlJc w:val="left"/>
      <w:pPr>
        <w:tabs>
          <w:tab w:val="num" w:pos="720"/>
        </w:tabs>
        <w:ind w:left="720" w:hanging="360"/>
      </w:pPr>
      <w:rPr>
        <w:rFonts w:ascii="Times New Roman" w:hAnsi="Times New Roman" w:hint="default"/>
      </w:rPr>
    </w:lvl>
    <w:lvl w:ilvl="1" w:tplc="06D43152" w:tentative="1">
      <w:start w:val="1"/>
      <w:numFmt w:val="bullet"/>
      <w:lvlText w:val="•"/>
      <w:lvlJc w:val="left"/>
      <w:pPr>
        <w:tabs>
          <w:tab w:val="num" w:pos="1440"/>
        </w:tabs>
        <w:ind w:left="1440" w:hanging="360"/>
      </w:pPr>
      <w:rPr>
        <w:rFonts w:ascii="Times New Roman" w:hAnsi="Times New Roman" w:hint="default"/>
      </w:rPr>
    </w:lvl>
    <w:lvl w:ilvl="2" w:tplc="94645334" w:tentative="1">
      <w:start w:val="1"/>
      <w:numFmt w:val="bullet"/>
      <w:lvlText w:val="•"/>
      <w:lvlJc w:val="left"/>
      <w:pPr>
        <w:tabs>
          <w:tab w:val="num" w:pos="2160"/>
        </w:tabs>
        <w:ind w:left="2160" w:hanging="360"/>
      </w:pPr>
      <w:rPr>
        <w:rFonts w:ascii="Times New Roman" w:hAnsi="Times New Roman" w:hint="default"/>
      </w:rPr>
    </w:lvl>
    <w:lvl w:ilvl="3" w:tplc="42344DC0" w:tentative="1">
      <w:start w:val="1"/>
      <w:numFmt w:val="bullet"/>
      <w:lvlText w:val="•"/>
      <w:lvlJc w:val="left"/>
      <w:pPr>
        <w:tabs>
          <w:tab w:val="num" w:pos="2880"/>
        </w:tabs>
        <w:ind w:left="2880" w:hanging="360"/>
      </w:pPr>
      <w:rPr>
        <w:rFonts w:ascii="Times New Roman" w:hAnsi="Times New Roman" w:hint="default"/>
      </w:rPr>
    </w:lvl>
    <w:lvl w:ilvl="4" w:tplc="3ACE52BA" w:tentative="1">
      <w:start w:val="1"/>
      <w:numFmt w:val="bullet"/>
      <w:lvlText w:val="•"/>
      <w:lvlJc w:val="left"/>
      <w:pPr>
        <w:tabs>
          <w:tab w:val="num" w:pos="3600"/>
        </w:tabs>
        <w:ind w:left="3600" w:hanging="360"/>
      </w:pPr>
      <w:rPr>
        <w:rFonts w:ascii="Times New Roman" w:hAnsi="Times New Roman" w:hint="default"/>
      </w:rPr>
    </w:lvl>
    <w:lvl w:ilvl="5" w:tplc="14A8F152" w:tentative="1">
      <w:start w:val="1"/>
      <w:numFmt w:val="bullet"/>
      <w:lvlText w:val="•"/>
      <w:lvlJc w:val="left"/>
      <w:pPr>
        <w:tabs>
          <w:tab w:val="num" w:pos="4320"/>
        </w:tabs>
        <w:ind w:left="4320" w:hanging="360"/>
      </w:pPr>
      <w:rPr>
        <w:rFonts w:ascii="Times New Roman" w:hAnsi="Times New Roman" w:hint="default"/>
      </w:rPr>
    </w:lvl>
    <w:lvl w:ilvl="6" w:tplc="8910C22E" w:tentative="1">
      <w:start w:val="1"/>
      <w:numFmt w:val="bullet"/>
      <w:lvlText w:val="•"/>
      <w:lvlJc w:val="left"/>
      <w:pPr>
        <w:tabs>
          <w:tab w:val="num" w:pos="5040"/>
        </w:tabs>
        <w:ind w:left="5040" w:hanging="360"/>
      </w:pPr>
      <w:rPr>
        <w:rFonts w:ascii="Times New Roman" w:hAnsi="Times New Roman" w:hint="default"/>
      </w:rPr>
    </w:lvl>
    <w:lvl w:ilvl="7" w:tplc="0E16AABC" w:tentative="1">
      <w:start w:val="1"/>
      <w:numFmt w:val="bullet"/>
      <w:lvlText w:val="•"/>
      <w:lvlJc w:val="left"/>
      <w:pPr>
        <w:tabs>
          <w:tab w:val="num" w:pos="5760"/>
        </w:tabs>
        <w:ind w:left="5760" w:hanging="360"/>
      </w:pPr>
      <w:rPr>
        <w:rFonts w:ascii="Times New Roman" w:hAnsi="Times New Roman" w:hint="default"/>
      </w:rPr>
    </w:lvl>
    <w:lvl w:ilvl="8" w:tplc="7FEE565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2741EBC"/>
    <w:multiLevelType w:val="hybridMultilevel"/>
    <w:tmpl w:val="A9EC5940"/>
    <w:lvl w:ilvl="0" w:tplc="5BECCDC2">
      <w:start w:val="1"/>
      <w:numFmt w:val="bullet"/>
      <w:lvlText w:val="•"/>
      <w:lvlJc w:val="left"/>
      <w:pPr>
        <w:tabs>
          <w:tab w:val="num" w:pos="720"/>
        </w:tabs>
        <w:ind w:left="720" w:hanging="360"/>
      </w:pPr>
      <w:rPr>
        <w:rFonts w:ascii="Times New Roman" w:hAnsi="Times New Roman" w:hint="default"/>
      </w:rPr>
    </w:lvl>
    <w:lvl w:ilvl="1" w:tplc="1AC8C62E" w:tentative="1">
      <w:start w:val="1"/>
      <w:numFmt w:val="bullet"/>
      <w:lvlText w:val="•"/>
      <w:lvlJc w:val="left"/>
      <w:pPr>
        <w:tabs>
          <w:tab w:val="num" w:pos="1440"/>
        </w:tabs>
        <w:ind w:left="1440" w:hanging="360"/>
      </w:pPr>
      <w:rPr>
        <w:rFonts w:ascii="Times New Roman" w:hAnsi="Times New Roman" w:hint="default"/>
      </w:rPr>
    </w:lvl>
    <w:lvl w:ilvl="2" w:tplc="7A767378" w:tentative="1">
      <w:start w:val="1"/>
      <w:numFmt w:val="bullet"/>
      <w:lvlText w:val="•"/>
      <w:lvlJc w:val="left"/>
      <w:pPr>
        <w:tabs>
          <w:tab w:val="num" w:pos="2160"/>
        </w:tabs>
        <w:ind w:left="2160" w:hanging="360"/>
      </w:pPr>
      <w:rPr>
        <w:rFonts w:ascii="Times New Roman" w:hAnsi="Times New Roman" w:hint="default"/>
      </w:rPr>
    </w:lvl>
    <w:lvl w:ilvl="3" w:tplc="4B02F3F4" w:tentative="1">
      <w:start w:val="1"/>
      <w:numFmt w:val="bullet"/>
      <w:lvlText w:val="•"/>
      <w:lvlJc w:val="left"/>
      <w:pPr>
        <w:tabs>
          <w:tab w:val="num" w:pos="2880"/>
        </w:tabs>
        <w:ind w:left="2880" w:hanging="360"/>
      </w:pPr>
      <w:rPr>
        <w:rFonts w:ascii="Times New Roman" w:hAnsi="Times New Roman" w:hint="default"/>
      </w:rPr>
    </w:lvl>
    <w:lvl w:ilvl="4" w:tplc="5C4401A2" w:tentative="1">
      <w:start w:val="1"/>
      <w:numFmt w:val="bullet"/>
      <w:lvlText w:val="•"/>
      <w:lvlJc w:val="left"/>
      <w:pPr>
        <w:tabs>
          <w:tab w:val="num" w:pos="3600"/>
        </w:tabs>
        <w:ind w:left="3600" w:hanging="360"/>
      </w:pPr>
      <w:rPr>
        <w:rFonts w:ascii="Times New Roman" w:hAnsi="Times New Roman" w:hint="default"/>
      </w:rPr>
    </w:lvl>
    <w:lvl w:ilvl="5" w:tplc="2340C568" w:tentative="1">
      <w:start w:val="1"/>
      <w:numFmt w:val="bullet"/>
      <w:lvlText w:val="•"/>
      <w:lvlJc w:val="left"/>
      <w:pPr>
        <w:tabs>
          <w:tab w:val="num" w:pos="4320"/>
        </w:tabs>
        <w:ind w:left="4320" w:hanging="360"/>
      </w:pPr>
      <w:rPr>
        <w:rFonts w:ascii="Times New Roman" w:hAnsi="Times New Roman" w:hint="default"/>
      </w:rPr>
    </w:lvl>
    <w:lvl w:ilvl="6" w:tplc="A88C799A" w:tentative="1">
      <w:start w:val="1"/>
      <w:numFmt w:val="bullet"/>
      <w:lvlText w:val="•"/>
      <w:lvlJc w:val="left"/>
      <w:pPr>
        <w:tabs>
          <w:tab w:val="num" w:pos="5040"/>
        </w:tabs>
        <w:ind w:left="5040" w:hanging="360"/>
      </w:pPr>
      <w:rPr>
        <w:rFonts w:ascii="Times New Roman" w:hAnsi="Times New Roman" w:hint="default"/>
      </w:rPr>
    </w:lvl>
    <w:lvl w:ilvl="7" w:tplc="9200B222" w:tentative="1">
      <w:start w:val="1"/>
      <w:numFmt w:val="bullet"/>
      <w:lvlText w:val="•"/>
      <w:lvlJc w:val="left"/>
      <w:pPr>
        <w:tabs>
          <w:tab w:val="num" w:pos="5760"/>
        </w:tabs>
        <w:ind w:left="5760" w:hanging="360"/>
      </w:pPr>
      <w:rPr>
        <w:rFonts w:ascii="Times New Roman" w:hAnsi="Times New Roman" w:hint="default"/>
      </w:rPr>
    </w:lvl>
    <w:lvl w:ilvl="8" w:tplc="52EEC37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B2A5BDA"/>
    <w:multiLevelType w:val="hybridMultilevel"/>
    <w:tmpl w:val="0E3EC482"/>
    <w:lvl w:ilvl="0" w:tplc="246CB68C">
      <w:start w:val="1"/>
      <w:numFmt w:val="bullet"/>
      <w:lvlText w:val="•"/>
      <w:lvlJc w:val="left"/>
      <w:pPr>
        <w:tabs>
          <w:tab w:val="num" w:pos="720"/>
        </w:tabs>
        <w:ind w:left="720" w:hanging="360"/>
      </w:pPr>
      <w:rPr>
        <w:rFonts w:ascii="Times New Roman" w:hAnsi="Times New Roman" w:hint="default"/>
      </w:rPr>
    </w:lvl>
    <w:lvl w:ilvl="1" w:tplc="C9868DB8" w:tentative="1">
      <w:start w:val="1"/>
      <w:numFmt w:val="bullet"/>
      <w:lvlText w:val="•"/>
      <w:lvlJc w:val="left"/>
      <w:pPr>
        <w:tabs>
          <w:tab w:val="num" w:pos="1440"/>
        </w:tabs>
        <w:ind w:left="1440" w:hanging="360"/>
      </w:pPr>
      <w:rPr>
        <w:rFonts w:ascii="Times New Roman" w:hAnsi="Times New Roman" w:hint="default"/>
      </w:rPr>
    </w:lvl>
    <w:lvl w:ilvl="2" w:tplc="52E0DC60" w:tentative="1">
      <w:start w:val="1"/>
      <w:numFmt w:val="bullet"/>
      <w:lvlText w:val="•"/>
      <w:lvlJc w:val="left"/>
      <w:pPr>
        <w:tabs>
          <w:tab w:val="num" w:pos="2160"/>
        </w:tabs>
        <w:ind w:left="2160" w:hanging="360"/>
      </w:pPr>
      <w:rPr>
        <w:rFonts w:ascii="Times New Roman" w:hAnsi="Times New Roman" w:hint="default"/>
      </w:rPr>
    </w:lvl>
    <w:lvl w:ilvl="3" w:tplc="EBF4B026" w:tentative="1">
      <w:start w:val="1"/>
      <w:numFmt w:val="bullet"/>
      <w:lvlText w:val="•"/>
      <w:lvlJc w:val="left"/>
      <w:pPr>
        <w:tabs>
          <w:tab w:val="num" w:pos="2880"/>
        </w:tabs>
        <w:ind w:left="2880" w:hanging="360"/>
      </w:pPr>
      <w:rPr>
        <w:rFonts w:ascii="Times New Roman" w:hAnsi="Times New Roman" w:hint="default"/>
      </w:rPr>
    </w:lvl>
    <w:lvl w:ilvl="4" w:tplc="1D5CB412" w:tentative="1">
      <w:start w:val="1"/>
      <w:numFmt w:val="bullet"/>
      <w:lvlText w:val="•"/>
      <w:lvlJc w:val="left"/>
      <w:pPr>
        <w:tabs>
          <w:tab w:val="num" w:pos="3600"/>
        </w:tabs>
        <w:ind w:left="3600" w:hanging="360"/>
      </w:pPr>
      <w:rPr>
        <w:rFonts w:ascii="Times New Roman" w:hAnsi="Times New Roman" w:hint="default"/>
      </w:rPr>
    </w:lvl>
    <w:lvl w:ilvl="5" w:tplc="AF34E648" w:tentative="1">
      <w:start w:val="1"/>
      <w:numFmt w:val="bullet"/>
      <w:lvlText w:val="•"/>
      <w:lvlJc w:val="left"/>
      <w:pPr>
        <w:tabs>
          <w:tab w:val="num" w:pos="4320"/>
        </w:tabs>
        <w:ind w:left="4320" w:hanging="360"/>
      </w:pPr>
      <w:rPr>
        <w:rFonts w:ascii="Times New Roman" w:hAnsi="Times New Roman" w:hint="default"/>
      </w:rPr>
    </w:lvl>
    <w:lvl w:ilvl="6" w:tplc="E302409C" w:tentative="1">
      <w:start w:val="1"/>
      <w:numFmt w:val="bullet"/>
      <w:lvlText w:val="•"/>
      <w:lvlJc w:val="left"/>
      <w:pPr>
        <w:tabs>
          <w:tab w:val="num" w:pos="5040"/>
        </w:tabs>
        <w:ind w:left="5040" w:hanging="360"/>
      </w:pPr>
      <w:rPr>
        <w:rFonts w:ascii="Times New Roman" w:hAnsi="Times New Roman" w:hint="default"/>
      </w:rPr>
    </w:lvl>
    <w:lvl w:ilvl="7" w:tplc="0A746EA2" w:tentative="1">
      <w:start w:val="1"/>
      <w:numFmt w:val="bullet"/>
      <w:lvlText w:val="•"/>
      <w:lvlJc w:val="left"/>
      <w:pPr>
        <w:tabs>
          <w:tab w:val="num" w:pos="5760"/>
        </w:tabs>
        <w:ind w:left="5760" w:hanging="360"/>
      </w:pPr>
      <w:rPr>
        <w:rFonts w:ascii="Times New Roman" w:hAnsi="Times New Roman" w:hint="default"/>
      </w:rPr>
    </w:lvl>
    <w:lvl w:ilvl="8" w:tplc="D0F24B2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11E243D"/>
    <w:multiLevelType w:val="hybridMultilevel"/>
    <w:tmpl w:val="C922D962"/>
    <w:lvl w:ilvl="0" w:tplc="2466DFAC">
      <w:start w:val="1"/>
      <w:numFmt w:val="bullet"/>
      <w:lvlText w:val="•"/>
      <w:lvlJc w:val="left"/>
      <w:pPr>
        <w:tabs>
          <w:tab w:val="num" w:pos="720"/>
        </w:tabs>
        <w:ind w:left="720" w:hanging="360"/>
      </w:pPr>
      <w:rPr>
        <w:rFonts w:ascii="Times New Roman" w:hAnsi="Times New Roman" w:hint="default"/>
      </w:rPr>
    </w:lvl>
    <w:lvl w:ilvl="1" w:tplc="4E569156" w:tentative="1">
      <w:start w:val="1"/>
      <w:numFmt w:val="bullet"/>
      <w:lvlText w:val="•"/>
      <w:lvlJc w:val="left"/>
      <w:pPr>
        <w:tabs>
          <w:tab w:val="num" w:pos="1440"/>
        </w:tabs>
        <w:ind w:left="1440" w:hanging="360"/>
      </w:pPr>
      <w:rPr>
        <w:rFonts w:ascii="Times New Roman" w:hAnsi="Times New Roman" w:hint="default"/>
      </w:rPr>
    </w:lvl>
    <w:lvl w:ilvl="2" w:tplc="34E23726" w:tentative="1">
      <w:start w:val="1"/>
      <w:numFmt w:val="bullet"/>
      <w:lvlText w:val="•"/>
      <w:lvlJc w:val="left"/>
      <w:pPr>
        <w:tabs>
          <w:tab w:val="num" w:pos="2160"/>
        </w:tabs>
        <w:ind w:left="2160" w:hanging="360"/>
      </w:pPr>
      <w:rPr>
        <w:rFonts w:ascii="Times New Roman" w:hAnsi="Times New Roman" w:hint="default"/>
      </w:rPr>
    </w:lvl>
    <w:lvl w:ilvl="3" w:tplc="400C62F0" w:tentative="1">
      <w:start w:val="1"/>
      <w:numFmt w:val="bullet"/>
      <w:lvlText w:val="•"/>
      <w:lvlJc w:val="left"/>
      <w:pPr>
        <w:tabs>
          <w:tab w:val="num" w:pos="2880"/>
        </w:tabs>
        <w:ind w:left="2880" w:hanging="360"/>
      </w:pPr>
      <w:rPr>
        <w:rFonts w:ascii="Times New Roman" w:hAnsi="Times New Roman" w:hint="default"/>
      </w:rPr>
    </w:lvl>
    <w:lvl w:ilvl="4" w:tplc="E91EEAEE" w:tentative="1">
      <w:start w:val="1"/>
      <w:numFmt w:val="bullet"/>
      <w:lvlText w:val="•"/>
      <w:lvlJc w:val="left"/>
      <w:pPr>
        <w:tabs>
          <w:tab w:val="num" w:pos="3600"/>
        </w:tabs>
        <w:ind w:left="3600" w:hanging="360"/>
      </w:pPr>
      <w:rPr>
        <w:rFonts w:ascii="Times New Roman" w:hAnsi="Times New Roman" w:hint="default"/>
      </w:rPr>
    </w:lvl>
    <w:lvl w:ilvl="5" w:tplc="4F54CA96" w:tentative="1">
      <w:start w:val="1"/>
      <w:numFmt w:val="bullet"/>
      <w:lvlText w:val="•"/>
      <w:lvlJc w:val="left"/>
      <w:pPr>
        <w:tabs>
          <w:tab w:val="num" w:pos="4320"/>
        </w:tabs>
        <w:ind w:left="4320" w:hanging="360"/>
      </w:pPr>
      <w:rPr>
        <w:rFonts w:ascii="Times New Roman" w:hAnsi="Times New Roman" w:hint="default"/>
      </w:rPr>
    </w:lvl>
    <w:lvl w:ilvl="6" w:tplc="5552BDC4" w:tentative="1">
      <w:start w:val="1"/>
      <w:numFmt w:val="bullet"/>
      <w:lvlText w:val="•"/>
      <w:lvlJc w:val="left"/>
      <w:pPr>
        <w:tabs>
          <w:tab w:val="num" w:pos="5040"/>
        </w:tabs>
        <w:ind w:left="5040" w:hanging="360"/>
      </w:pPr>
      <w:rPr>
        <w:rFonts w:ascii="Times New Roman" w:hAnsi="Times New Roman" w:hint="default"/>
      </w:rPr>
    </w:lvl>
    <w:lvl w:ilvl="7" w:tplc="98407522" w:tentative="1">
      <w:start w:val="1"/>
      <w:numFmt w:val="bullet"/>
      <w:lvlText w:val="•"/>
      <w:lvlJc w:val="left"/>
      <w:pPr>
        <w:tabs>
          <w:tab w:val="num" w:pos="5760"/>
        </w:tabs>
        <w:ind w:left="5760" w:hanging="360"/>
      </w:pPr>
      <w:rPr>
        <w:rFonts w:ascii="Times New Roman" w:hAnsi="Times New Roman" w:hint="default"/>
      </w:rPr>
    </w:lvl>
    <w:lvl w:ilvl="8" w:tplc="0FD4B12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A932565"/>
    <w:multiLevelType w:val="hybridMultilevel"/>
    <w:tmpl w:val="B84A8500"/>
    <w:lvl w:ilvl="0" w:tplc="C71AD510">
      <w:start w:val="1"/>
      <w:numFmt w:val="bullet"/>
      <w:lvlText w:val="•"/>
      <w:lvlJc w:val="left"/>
      <w:pPr>
        <w:tabs>
          <w:tab w:val="num" w:pos="720"/>
        </w:tabs>
        <w:ind w:left="720" w:hanging="360"/>
      </w:pPr>
      <w:rPr>
        <w:rFonts w:ascii="Times New Roman" w:hAnsi="Times New Roman" w:hint="default"/>
      </w:rPr>
    </w:lvl>
    <w:lvl w:ilvl="1" w:tplc="54FCD9D8" w:tentative="1">
      <w:start w:val="1"/>
      <w:numFmt w:val="bullet"/>
      <w:lvlText w:val="•"/>
      <w:lvlJc w:val="left"/>
      <w:pPr>
        <w:tabs>
          <w:tab w:val="num" w:pos="1440"/>
        </w:tabs>
        <w:ind w:left="1440" w:hanging="360"/>
      </w:pPr>
      <w:rPr>
        <w:rFonts w:ascii="Times New Roman" w:hAnsi="Times New Roman" w:hint="default"/>
      </w:rPr>
    </w:lvl>
    <w:lvl w:ilvl="2" w:tplc="DE10C9D0" w:tentative="1">
      <w:start w:val="1"/>
      <w:numFmt w:val="bullet"/>
      <w:lvlText w:val="•"/>
      <w:lvlJc w:val="left"/>
      <w:pPr>
        <w:tabs>
          <w:tab w:val="num" w:pos="2160"/>
        </w:tabs>
        <w:ind w:left="2160" w:hanging="360"/>
      </w:pPr>
      <w:rPr>
        <w:rFonts w:ascii="Times New Roman" w:hAnsi="Times New Roman" w:hint="default"/>
      </w:rPr>
    </w:lvl>
    <w:lvl w:ilvl="3" w:tplc="BC2A1A2A" w:tentative="1">
      <w:start w:val="1"/>
      <w:numFmt w:val="bullet"/>
      <w:lvlText w:val="•"/>
      <w:lvlJc w:val="left"/>
      <w:pPr>
        <w:tabs>
          <w:tab w:val="num" w:pos="2880"/>
        </w:tabs>
        <w:ind w:left="2880" w:hanging="360"/>
      </w:pPr>
      <w:rPr>
        <w:rFonts w:ascii="Times New Roman" w:hAnsi="Times New Roman" w:hint="default"/>
      </w:rPr>
    </w:lvl>
    <w:lvl w:ilvl="4" w:tplc="47282D1C" w:tentative="1">
      <w:start w:val="1"/>
      <w:numFmt w:val="bullet"/>
      <w:lvlText w:val="•"/>
      <w:lvlJc w:val="left"/>
      <w:pPr>
        <w:tabs>
          <w:tab w:val="num" w:pos="3600"/>
        </w:tabs>
        <w:ind w:left="3600" w:hanging="360"/>
      </w:pPr>
      <w:rPr>
        <w:rFonts w:ascii="Times New Roman" w:hAnsi="Times New Roman" w:hint="default"/>
      </w:rPr>
    </w:lvl>
    <w:lvl w:ilvl="5" w:tplc="FFB8BD98" w:tentative="1">
      <w:start w:val="1"/>
      <w:numFmt w:val="bullet"/>
      <w:lvlText w:val="•"/>
      <w:lvlJc w:val="left"/>
      <w:pPr>
        <w:tabs>
          <w:tab w:val="num" w:pos="4320"/>
        </w:tabs>
        <w:ind w:left="4320" w:hanging="360"/>
      </w:pPr>
      <w:rPr>
        <w:rFonts w:ascii="Times New Roman" w:hAnsi="Times New Roman" w:hint="default"/>
      </w:rPr>
    </w:lvl>
    <w:lvl w:ilvl="6" w:tplc="EB049382" w:tentative="1">
      <w:start w:val="1"/>
      <w:numFmt w:val="bullet"/>
      <w:lvlText w:val="•"/>
      <w:lvlJc w:val="left"/>
      <w:pPr>
        <w:tabs>
          <w:tab w:val="num" w:pos="5040"/>
        </w:tabs>
        <w:ind w:left="5040" w:hanging="360"/>
      </w:pPr>
      <w:rPr>
        <w:rFonts w:ascii="Times New Roman" w:hAnsi="Times New Roman" w:hint="default"/>
      </w:rPr>
    </w:lvl>
    <w:lvl w:ilvl="7" w:tplc="71B25C70" w:tentative="1">
      <w:start w:val="1"/>
      <w:numFmt w:val="bullet"/>
      <w:lvlText w:val="•"/>
      <w:lvlJc w:val="left"/>
      <w:pPr>
        <w:tabs>
          <w:tab w:val="num" w:pos="5760"/>
        </w:tabs>
        <w:ind w:left="5760" w:hanging="360"/>
      </w:pPr>
      <w:rPr>
        <w:rFonts w:ascii="Times New Roman" w:hAnsi="Times New Roman" w:hint="default"/>
      </w:rPr>
    </w:lvl>
    <w:lvl w:ilvl="8" w:tplc="91BE96F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AEC64DF"/>
    <w:multiLevelType w:val="hybridMultilevel"/>
    <w:tmpl w:val="34DA1536"/>
    <w:lvl w:ilvl="0" w:tplc="1C00AFD2">
      <w:start w:val="1"/>
      <w:numFmt w:val="bullet"/>
      <w:lvlText w:val="•"/>
      <w:lvlJc w:val="left"/>
      <w:pPr>
        <w:tabs>
          <w:tab w:val="num" w:pos="720"/>
        </w:tabs>
        <w:ind w:left="720" w:hanging="360"/>
      </w:pPr>
      <w:rPr>
        <w:rFonts w:ascii="Times New Roman" w:hAnsi="Times New Roman" w:hint="default"/>
      </w:rPr>
    </w:lvl>
    <w:lvl w:ilvl="1" w:tplc="7A9875A6" w:tentative="1">
      <w:start w:val="1"/>
      <w:numFmt w:val="bullet"/>
      <w:lvlText w:val="•"/>
      <w:lvlJc w:val="left"/>
      <w:pPr>
        <w:tabs>
          <w:tab w:val="num" w:pos="1440"/>
        </w:tabs>
        <w:ind w:left="1440" w:hanging="360"/>
      </w:pPr>
      <w:rPr>
        <w:rFonts w:ascii="Times New Roman" w:hAnsi="Times New Roman" w:hint="default"/>
      </w:rPr>
    </w:lvl>
    <w:lvl w:ilvl="2" w:tplc="BEC057C0" w:tentative="1">
      <w:start w:val="1"/>
      <w:numFmt w:val="bullet"/>
      <w:lvlText w:val="•"/>
      <w:lvlJc w:val="left"/>
      <w:pPr>
        <w:tabs>
          <w:tab w:val="num" w:pos="2160"/>
        </w:tabs>
        <w:ind w:left="2160" w:hanging="360"/>
      </w:pPr>
      <w:rPr>
        <w:rFonts w:ascii="Times New Roman" w:hAnsi="Times New Roman" w:hint="default"/>
      </w:rPr>
    </w:lvl>
    <w:lvl w:ilvl="3" w:tplc="D59A31E4" w:tentative="1">
      <w:start w:val="1"/>
      <w:numFmt w:val="bullet"/>
      <w:lvlText w:val="•"/>
      <w:lvlJc w:val="left"/>
      <w:pPr>
        <w:tabs>
          <w:tab w:val="num" w:pos="2880"/>
        </w:tabs>
        <w:ind w:left="2880" w:hanging="360"/>
      </w:pPr>
      <w:rPr>
        <w:rFonts w:ascii="Times New Roman" w:hAnsi="Times New Roman" w:hint="default"/>
      </w:rPr>
    </w:lvl>
    <w:lvl w:ilvl="4" w:tplc="4B78B554" w:tentative="1">
      <w:start w:val="1"/>
      <w:numFmt w:val="bullet"/>
      <w:lvlText w:val="•"/>
      <w:lvlJc w:val="left"/>
      <w:pPr>
        <w:tabs>
          <w:tab w:val="num" w:pos="3600"/>
        </w:tabs>
        <w:ind w:left="3600" w:hanging="360"/>
      </w:pPr>
      <w:rPr>
        <w:rFonts w:ascii="Times New Roman" w:hAnsi="Times New Roman" w:hint="default"/>
      </w:rPr>
    </w:lvl>
    <w:lvl w:ilvl="5" w:tplc="06E00050" w:tentative="1">
      <w:start w:val="1"/>
      <w:numFmt w:val="bullet"/>
      <w:lvlText w:val="•"/>
      <w:lvlJc w:val="left"/>
      <w:pPr>
        <w:tabs>
          <w:tab w:val="num" w:pos="4320"/>
        </w:tabs>
        <w:ind w:left="4320" w:hanging="360"/>
      </w:pPr>
      <w:rPr>
        <w:rFonts w:ascii="Times New Roman" w:hAnsi="Times New Roman" w:hint="default"/>
      </w:rPr>
    </w:lvl>
    <w:lvl w:ilvl="6" w:tplc="555C1B10" w:tentative="1">
      <w:start w:val="1"/>
      <w:numFmt w:val="bullet"/>
      <w:lvlText w:val="•"/>
      <w:lvlJc w:val="left"/>
      <w:pPr>
        <w:tabs>
          <w:tab w:val="num" w:pos="5040"/>
        </w:tabs>
        <w:ind w:left="5040" w:hanging="360"/>
      </w:pPr>
      <w:rPr>
        <w:rFonts w:ascii="Times New Roman" w:hAnsi="Times New Roman" w:hint="default"/>
      </w:rPr>
    </w:lvl>
    <w:lvl w:ilvl="7" w:tplc="9A0C5C16" w:tentative="1">
      <w:start w:val="1"/>
      <w:numFmt w:val="bullet"/>
      <w:lvlText w:val="•"/>
      <w:lvlJc w:val="left"/>
      <w:pPr>
        <w:tabs>
          <w:tab w:val="num" w:pos="5760"/>
        </w:tabs>
        <w:ind w:left="5760" w:hanging="360"/>
      </w:pPr>
      <w:rPr>
        <w:rFonts w:ascii="Times New Roman" w:hAnsi="Times New Roman" w:hint="default"/>
      </w:rPr>
    </w:lvl>
    <w:lvl w:ilvl="8" w:tplc="42A29C1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F2C2C3B"/>
    <w:multiLevelType w:val="hybridMultilevel"/>
    <w:tmpl w:val="436CF7E0"/>
    <w:lvl w:ilvl="0" w:tplc="E7CC44D6">
      <w:start w:val="1"/>
      <w:numFmt w:val="bullet"/>
      <w:lvlText w:val="•"/>
      <w:lvlJc w:val="left"/>
      <w:pPr>
        <w:tabs>
          <w:tab w:val="num" w:pos="720"/>
        </w:tabs>
        <w:ind w:left="720" w:hanging="360"/>
      </w:pPr>
      <w:rPr>
        <w:rFonts w:ascii="Times New Roman" w:hAnsi="Times New Roman" w:hint="default"/>
      </w:rPr>
    </w:lvl>
    <w:lvl w:ilvl="1" w:tplc="1AD6D5B4" w:tentative="1">
      <w:start w:val="1"/>
      <w:numFmt w:val="bullet"/>
      <w:lvlText w:val="•"/>
      <w:lvlJc w:val="left"/>
      <w:pPr>
        <w:tabs>
          <w:tab w:val="num" w:pos="1440"/>
        </w:tabs>
        <w:ind w:left="1440" w:hanging="360"/>
      </w:pPr>
      <w:rPr>
        <w:rFonts w:ascii="Times New Roman" w:hAnsi="Times New Roman" w:hint="default"/>
      </w:rPr>
    </w:lvl>
    <w:lvl w:ilvl="2" w:tplc="00B4479A" w:tentative="1">
      <w:start w:val="1"/>
      <w:numFmt w:val="bullet"/>
      <w:lvlText w:val="•"/>
      <w:lvlJc w:val="left"/>
      <w:pPr>
        <w:tabs>
          <w:tab w:val="num" w:pos="2160"/>
        </w:tabs>
        <w:ind w:left="2160" w:hanging="360"/>
      </w:pPr>
      <w:rPr>
        <w:rFonts w:ascii="Times New Roman" w:hAnsi="Times New Roman" w:hint="default"/>
      </w:rPr>
    </w:lvl>
    <w:lvl w:ilvl="3" w:tplc="56427C76" w:tentative="1">
      <w:start w:val="1"/>
      <w:numFmt w:val="bullet"/>
      <w:lvlText w:val="•"/>
      <w:lvlJc w:val="left"/>
      <w:pPr>
        <w:tabs>
          <w:tab w:val="num" w:pos="2880"/>
        </w:tabs>
        <w:ind w:left="2880" w:hanging="360"/>
      </w:pPr>
      <w:rPr>
        <w:rFonts w:ascii="Times New Roman" w:hAnsi="Times New Roman" w:hint="default"/>
      </w:rPr>
    </w:lvl>
    <w:lvl w:ilvl="4" w:tplc="57F83B4C" w:tentative="1">
      <w:start w:val="1"/>
      <w:numFmt w:val="bullet"/>
      <w:lvlText w:val="•"/>
      <w:lvlJc w:val="left"/>
      <w:pPr>
        <w:tabs>
          <w:tab w:val="num" w:pos="3600"/>
        </w:tabs>
        <w:ind w:left="3600" w:hanging="360"/>
      </w:pPr>
      <w:rPr>
        <w:rFonts w:ascii="Times New Roman" w:hAnsi="Times New Roman" w:hint="default"/>
      </w:rPr>
    </w:lvl>
    <w:lvl w:ilvl="5" w:tplc="440E3BAC" w:tentative="1">
      <w:start w:val="1"/>
      <w:numFmt w:val="bullet"/>
      <w:lvlText w:val="•"/>
      <w:lvlJc w:val="left"/>
      <w:pPr>
        <w:tabs>
          <w:tab w:val="num" w:pos="4320"/>
        </w:tabs>
        <w:ind w:left="4320" w:hanging="360"/>
      </w:pPr>
      <w:rPr>
        <w:rFonts w:ascii="Times New Roman" w:hAnsi="Times New Roman" w:hint="default"/>
      </w:rPr>
    </w:lvl>
    <w:lvl w:ilvl="6" w:tplc="964C4DDC" w:tentative="1">
      <w:start w:val="1"/>
      <w:numFmt w:val="bullet"/>
      <w:lvlText w:val="•"/>
      <w:lvlJc w:val="left"/>
      <w:pPr>
        <w:tabs>
          <w:tab w:val="num" w:pos="5040"/>
        </w:tabs>
        <w:ind w:left="5040" w:hanging="360"/>
      </w:pPr>
      <w:rPr>
        <w:rFonts w:ascii="Times New Roman" w:hAnsi="Times New Roman" w:hint="default"/>
      </w:rPr>
    </w:lvl>
    <w:lvl w:ilvl="7" w:tplc="73FE4782" w:tentative="1">
      <w:start w:val="1"/>
      <w:numFmt w:val="bullet"/>
      <w:lvlText w:val="•"/>
      <w:lvlJc w:val="left"/>
      <w:pPr>
        <w:tabs>
          <w:tab w:val="num" w:pos="5760"/>
        </w:tabs>
        <w:ind w:left="5760" w:hanging="360"/>
      </w:pPr>
      <w:rPr>
        <w:rFonts w:ascii="Times New Roman" w:hAnsi="Times New Roman" w:hint="default"/>
      </w:rPr>
    </w:lvl>
    <w:lvl w:ilvl="8" w:tplc="D668D32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D51635A"/>
    <w:multiLevelType w:val="hybridMultilevel"/>
    <w:tmpl w:val="A1581A02"/>
    <w:lvl w:ilvl="0" w:tplc="2EACEB28">
      <w:start w:val="1"/>
      <w:numFmt w:val="bullet"/>
      <w:lvlText w:val="•"/>
      <w:lvlJc w:val="left"/>
      <w:pPr>
        <w:tabs>
          <w:tab w:val="num" w:pos="720"/>
        </w:tabs>
        <w:ind w:left="720" w:hanging="360"/>
      </w:pPr>
      <w:rPr>
        <w:rFonts w:ascii="Times New Roman" w:hAnsi="Times New Roman" w:hint="default"/>
      </w:rPr>
    </w:lvl>
    <w:lvl w:ilvl="1" w:tplc="1F5208F6" w:tentative="1">
      <w:start w:val="1"/>
      <w:numFmt w:val="bullet"/>
      <w:lvlText w:val="•"/>
      <w:lvlJc w:val="left"/>
      <w:pPr>
        <w:tabs>
          <w:tab w:val="num" w:pos="1440"/>
        </w:tabs>
        <w:ind w:left="1440" w:hanging="360"/>
      </w:pPr>
      <w:rPr>
        <w:rFonts w:ascii="Times New Roman" w:hAnsi="Times New Roman" w:hint="default"/>
      </w:rPr>
    </w:lvl>
    <w:lvl w:ilvl="2" w:tplc="344827FC" w:tentative="1">
      <w:start w:val="1"/>
      <w:numFmt w:val="bullet"/>
      <w:lvlText w:val="•"/>
      <w:lvlJc w:val="left"/>
      <w:pPr>
        <w:tabs>
          <w:tab w:val="num" w:pos="2160"/>
        </w:tabs>
        <w:ind w:left="2160" w:hanging="360"/>
      </w:pPr>
      <w:rPr>
        <w:rFonts w:ascii="Times New Roman" w:hAnsi="Times New Roman" w:hint="default"/>
      </w:rPr>
    </w:lvl>
    <w:lvl w:ilvl="3" w:tplc="39DAA820" w:tentative="1">
      <w:start w:val="1"/>
      <w:numFmt w:val="bullet"/>
      <w:lvlText w:val="•"/>
      <w:lvlJc w:val="left"/>
      <w:pPr>
        <w:tabs>
          <w:tab w:val="num" w:pos="2880"/>
        </w:tabs>
        <w:ind w:left="2880" w:hanging="360"/>
      </w:pPr>
      <w:rPr>
        <w:rFonts w:ascii="Times New Roman" w:hAnsi="Times New Roman" w:hint="default"/>
      </w:rPr>
    </w:lvl>
    <w:lvl w:ilvl="4" w:tplc="68808D38" w:tentative="1">
      <w:start w:val="1"/>
      <w:numFmt w:val="bullet"/>
      <w:lvlText w:val="•"/>
      <w:lvlJc w:val="left"/>
      <w:pPr>
        <w:tabs>
          <w:tab w:val="num" w:pos="3600"/>
        </w:tabs>
        <w:ind w:left="3600" w:hanging="360"/>
      </w:pPr>
      <w:rPr>
        <w:rFonts w:ascii="Times New Roman" w:hAnsi="Times New Roman" w:hint="default"/>
      </w:rPr>
    </w:lvl>
    <w:lvl w:ilvl="5" w:tplc="47AE5698" w:tentative="1">
      <w:start w:val="1"/>
      <w:numFmt w:val="bullet"/>
      <w:lvlText w:val="•"/>
      <w:lvlJc w:val="left"/>
      <w:pPr>
        <w:tabs>
          <w:tab w:val="num" w:pos="4320"/>
        </w:tabs>
        <w:ind w:left="4320" w:hanging="360"/>
      </w:pPr>
      <w:rPr>
        <w:rFonts w:ascii="Times New Roman" w:hAnsi="Times New Roman" w:hint="default"/>
      </w:rPr>
    </w:lvl>
    <w:lvl w:ilvl="6" w:tplc="6C4C2F38" w:tentative="1">
      <w:start w:val="1"/>
      <w:numFmt w:val="bullet"/>
      <w:lvlText w:val="•"/>
      <w:lvlJc w:val="left"/>
      <w:pPr>
        <w:tabs>
          <w:tab w:val="num" w:pos="5040"/>
        </w:tabs>
        <w:ind w:left="5040" w:hanging="360"/>
      </w:pPr>
      <w:rPr>
        <w:rFonts w:ascii="Times New Roman" w:hAnsi="Times New Roman" w:hint="default"/>
      </w:rPr>
    </w:lvl>
    <w:lvl w:ilvl="7" w:tplc="F710A1F8" w:tentative="1">
      <w:start w:val="1"/>
      <w:numFmt w:val="bullet"/>
      <w:lvlText w:val="•"/>
      <w:lvlJc w:val="left"/>
      <w:pPr>
        <w:tabs>
          <w:tab w:val="num" w:pos="5760"/>
        </w:tabs>
        <w:ind w:left="5760" w:hanging="360"/>
      </w:pPr>
      <w:rPr>
        <w:rFonts w:ascii="Times New Roman" w:hAnsi="Times New Roman" w:hint="default"/>
      </w:rPr>
    </w:lvl>
    <w:lvl w:ilvl="8" w:tplc="3CC0E0E6" w:tentative="1">
      <w:start w:val="1"/>
      <w:numFmt w:val="bullet"/>
      <w:lvlText w:val="•"/>
      <w:lvlJc w:val="left"/>
      <w:pPr>
        <w:tabs>
          <w:tab w:val="num" w:pos="6480"/>
        </w:tabs>
        <w:ind w:left="6480" w:hanging="360"/>
      </w:pPr>
      <w:rPr>
        <w:rFonts w:ascii="Times New Roman" w:hAnsi="Times New Roman" w:hint="default"/>
      </w:rPr>
    </w:lvl>
  </w:abstractNum>
  <w:num w:numId="1" w16cid:durableId="195391854">
    <w:abstractNumId w:val="6"/>
  </w:num>
  <w:num w:numId="2" w16cid:durableId="1321077436">
    <w:abstractNumId w:val="8"/>
  </w:num>
  <w:num w:numId="3" w16cid:durableId="1851288367">
    <w:abstractNumId w:val="4"/>
  </w:num>
  <w:num w:numId="4" w16cid:durableId="2056927220">
    <w:abstractNumId w:val="2"/>
  </w:num>
  <w:num w:numId="5" w16cid:durableId="488253962">
    <w:abstractNumId w:val="7"/>
  </w:num>
  <w:num w:numId="6" w16cid:durableId="444080699">
    <w:abstractNumId w:val="5"/>
  </w:num>
  <w:num w:numId="7" w16cid:durableId="810173520">
    <w:abstractNumId w:val="3"/>
  </w:num>
  <w:num w:numId="8" w16cid:durableId="31850918">
    <w:abstractNumId w:val="9"/>
  </w:num>
  <w:num w:numId="9" w16cid:durableId="26107360">
    <w:abstractNumId w:val="0"/>
  </w:num>
  <w:num w:numId="10" w16cid:durableId="993099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6F4A"/>
    <w:rsid w:val="00000E77"/>
    <w:rsid w:val="00004D6C"/>
    <w:rsid w:val="00010715"/>
    <w:rsid w:val="00010DFF"/>
    <w:rsid w:val="00013F79"/>
    <w:rsid w:val="00015F6F"/>
    <w:rsid w:val="00022B14"/>
    <w:rsid w:val="00033F55"/>
    <w:rsid w:val="0003696F"/>
    <w:rsid w:val="00044923"/>
    <w:rsid w:val="000469EF"/>
    <w:rsid w:val="00047194"/>
    <w:rsid w:val="00056718"/>
    <w:rsid w:val="00057CD7"/>
    <w:rsid w:val="0007132C"/>
    <w:rsid w:val="00076077"/>
    <w:rsid w:val="00076554"/>
    <w:rsid w:val="00077FD0"/>
    <w:rsid w:val="000806C4"/>
    <w:rsid w:val="000810A6"/>
    <w:rsid w:val="00087451"/>
    <w:rsid w:val="000A06FB"/>
    <w:rsid w:val="000B4E8B"/>
    <w:rsid w:val="000B7009"/>
    <w:rsid w:val="000B7DFA"/>
    <w:rsid w:val="000C26C0"/>
    <w:rsid w:val="000C5F90"/>
    <w:rsid w:val="000D3C73"/>
    <w:rsid w:val="000D54DF"/>
    <w:rsid w:val="000F2E59"/>
    <w:rsid w:val="000F5666"/>
    <w:rsid w:val="000F5F18"/>
    <w:rsid w:val="00100C9C"/>
    <w:rsid w:val="00103D2F"/>
    <w:rsid w:val="00104C2C"/>
    <w:rsid w:val="001229A9"/>
    <w:rsid w:val="00122F25"/>
    <w:rsid w:val="00125067"/>
    <w:rsid w:val="001310DB"/>
    <w:rsid w:val="00131780"/>
    <w:rsid w:val="0013681C"/>
    <w:rsid w:val="00136E4E"/>
    <w:rsid w:val="00142C47"/>
    <w:rsid w:val="00144199"/>
    <w:rsid w:val="001460D0"/>
    <w:rsid w:val="001475E4"/>
    <w:rsid w:val="00154313"/>
    <w:rsid w:val="00155844"/>
    <w:rsid w:val="00167CC9"/>
    <w:rsid w:val="0017170E"/>
    <w:rsid w:val="00174B32"/>
    <w:rsid w:val="00191D1D"/>
    <w:rsid w:val="00194895"/>
    <w:rsid w:val="001A1D9C"/>
    <w:rsid w:val="001A228D"/>
    <w:rsid w:val="001A2770"/>
    <w:rsid w:val="001A29AB"/>
    <w:rsid w:val="001A78A2"/>
    <w:rsid w:val="001B2122"/>
    <w:rsid w:val="001B44B2"/>
    <w:rsid w:val="001B4935"/>
    <w:rsid w:val="001C22BA"/>
    <w:rsid w:val="001C2EC0"/>
    <w:rsid w:val="001C7236"/>
    <w:rsid w:val="001D10F4"/>
    <w:rsid w:val="001F6C71"/>
    <w:rsid w:val="00206B98"/>
    <w:rsid w:val="00211445"/>
    <w:rsid w:val="00224F5D"/>
    <w:rsid w:val="0022665C"/>
    <w:rsid w:val="00237126"/>
    <w:rsid w:val="00243AE0"/>
    <w:rsid w:val="00251FB4"/>
    <w:rsid w:val="00252965"/>
    <w:rsid w:val="00276DD9"/>
    <w:rsid w:val="00282FAB"/>
    <w:rsid w:val="00283D51"/>
    <w:rsid w:val="002911A6"/>
    <w:rsid w:val="002A5E3E"/>
    <w:rsid w:val="002A5EF2"/>
    <w:rsid w:val="002A780A"/>
    <w:rsid w:val="002B00B2"/>
    <w:rsid w:val="002B18CB"/>
    <w:rsid w:val="002B70F7"/>
    <w:rsid w:val="002B7330"/>
    <w:rsid w:val="002C11CB"/>
    <w:rsid w:val="002C763D"/>
    <w:rsid w:val="002D1E2C"/>
    <w:rsid w:val="002D3C97"/>
    <w:rsid w:val="002E234B"/>
    <w:rsid w:val="002E253E"/>
    <w:rsid w:val="002E3DB6"/>
    <w:rsid w:val="002E77DF"/>
    <w:rsid w:val="002F0FB5"/>
    <w:rsid w:val="002F2997"/>
    <w:rsid w:val="00300BBA"/>
    <w:rsid w:val="00305E8A"/>
    <w:rsid w:val="00312B64"/>
    <w:rsid w:val="00314FF8"/>
    <w:rsid w:val="00317605"/>
    <w:rsid w:val="00320FE5"/>
    <w:rsid w:val="00322F0F"/>
    <w:rsid w:val="00327E2B"/>
    <w:rsid w:val="003349F9"/>
    <w:rsid w:val="00335122"/>
    <w:rsid w:val="0034059F"/>
    <w:rsid w:val="00340AB1"/>
    <w:rsid w:val="00342DEB"/>
    <w:rsid w:val="00346667"/>
    <w:rsid w:val="0035435B"/>
    <w:rsid w:val="003548EB"/>
    <w:rsid w:val="00361186"/>
    <w:rsid w:val="00363271"/>
    <w:rsid w:val="00364053"/>
    <w:rsid w:val="00365EEA"/>
    <w:rsid w:val="00371B68"/>
    <w:rsid w:val="0037446F"/>
    <w:rsid w:val="00376C79"/>
    <w:rsid w:val="0039010D"/>
    <w:rsid w:val="00390BFF"/>
    <w:rsid w:val="003A5DC1"/>
    <w:rsid w:val="003B1F65"/>
    <w:rsid w:val="003B4F75"/>
    <w:rsid w:val="003B56EB"/>
    <w:rsid w:val="003C37B7"/>
    <w:rsid w:val="003C6F95"/>
    <w:rsid w:val="003D4EE2"/>
    <w:rsid w:val="003E0E45"/>
    <w:rsid w:val="003E575A"/>
    <w:rsid w:val="003E598A"/>
    <w:rsid w:val="003F1A8A"/>
    <w:rsid w:val="004017D7"/>
    <w:rsid w:val="00415A90"/>
    <w:rsid w:val="00421DB2"/>
    <w:rsid w:val="0042652D"/>
    <w:rsid w:val="00427635"/>
    <w:rsid w:val="004279B2"/>
    <w:rsid w:val="0043440F"/>
    <w:rsid w:val="00444165"/>
    <w:rsid w:val="00451AE1"/>
    <w:rsid w:val="00453602"/>
    <w:rsid w:val="00455F5B"/>
    <w:rsid w:val="0045623D"/>
    <w:rsid w:val="0046076E"/>
    <w:rsid w:val="0046543E"/>
    <w:rsid w:val="00470B4A"/>
    <w:rsid w:val="004765E9"/>
    <w:rsid w:val="00476C27"/>
    <w:rsid w:val="0048687D"/>
    <w:rsid w:val="00487FB4"/>
    <w:rsid w:val="0049171B"/>
    <w:rsid w:val="004949AA"/>
    <w:rsid w:val="004B0D6B"/>
    <w:rsid w:val="004C09D8"/>
    <w:rsid w:val="004C2405"/>
    <w:rsid w:val="004C4A4D"/>
    <w:rsid w:val="004C6F4A"/>
    <w:rsid w:val="004C793A"/>
    <w:rsid w:val="004D76D7"/>
    <w:rsid w:val="004E0FC9"/>
    <w:rsid w:val="004F1B6D"/>
    <w:rsid w:val="005144F0"/>
    <w:rsid w:val="00516680"/>
    <w:rsid w:val="00527B80"/>
    <w:rsid w:val="00534B18"/>
    <w:rsid w:val="00545100"/>
    <w:rsid w:val="00546A3F"/>
    <w:rsid w:val="00551204"/>
    <w:rsid w:val="0055389D"/>
    <w:rsid w:val="00553929"/>
    <w:rsid w:val="00553FF1"/>
    <w:rsid w:val="00557350"/>
    <w:rsid w:val="0057672C"/>
    <w:rsid w:val="0058006D"/>
    <w:rsid w:val="00583F77"/>
    <w:rsid w:val="005921E2"/>
    <w:rsid w:val="005A5747"/>
    <w:rsid w:val="005C33E8"/>
    <w:rsid w:val="005C3588"/>
    <w:rsid w:val="005C6006"/>
    <w:rsid w:val="005D06C5"/>
    <w:rsid w:val="005D5331"/>
    <w:rsid w:val="005D5E8C"/>
    <w:rsid w:val="005E26F1"/>
    <w:rsid w:val="005E7567"/>
    <w:rsid w:val="005F0DCB"/>
    <w:rsid w:val="005F5008"/>
    <w:rsid w:val="00600DE7"/>
    <w:rsid w:val="00604577"/>
    <w:rsid w:val="006118F9"/>
    <w:rsid w:val="0061244F"/>
    <w:rsid w:val="00621896"/>
    <w:rsid w:val="0062327B"/>
    <w:rsid w:val="006246B6"/>
    <w:rsid w:val="00626E8C"/>
    <w:rsid w:val="00627315"/>
    <w:rsid w:val="0063653D"/>
    <w:rsid w:val="00643562"/>
    <w:rsid w:val="0065345C"/>
    <w:rsid w:val="00655DE8"/>
    <w:rsid w:val="00660F6B"/>
    <w:rsid w:val="00675EF1"/>
    <w:rsid w:val="00694567"/>
    <w:rsid w:val="006A333B"/>
    <w:rsid w:val="006A7995"/>
    <w:rsid w:val="006C48B2"/>
    <w:rsid w:val="006C60C3"/>
    <w:rsid w:val="006C7E88"/>
    <w:rsid w:val="006D2B64"/>
    <w:rsid w:val="006D6A53"/>
    <w:rsid w:val="006E69C6"/>
    <w:rsid w:val="006F54E4"/>
    <w:rsid w:val="007002A8"/>
    <w:rsid w:val="0070117B"/>
    <w:rsid w:val="00702CC7"/>
    <w:rsid w:val="00704D7F"/>
    <w:rsid w:val="00704DD7"/>
    <w:rsid w:val="007114CE"/>
    <w:rsid w:val="007159B5"/>
    <w:rsid w:val="007230F6"/>
    <w:rsid w:val="00735DC6"/>
    <w:rsid w:val="00744BBC"/>
    <w:rsid w:val="00747C5F"/>
    <w:rsid w:val="00750042"/>
    <w:rsid w:val="007614E0"/>
    <w:rsid w:val="00765C89"/>
    <w:rsid w:val="00770F38"/>
    <w:rsid w:val="00784B90"/>
    <w:rsid w:val="00785B2F"/>
    <w:rsid w:val="007948CC"/>
    <w:rsid w:val="00797B04"/>
    <w:rsid w:val="007A07A5"/>
    <w:rsid w:val="007A67D0"/>
    <w:rsid w:val="007B50E7"/>
    <w:rsid w:val="007B620B"/>
    <w:rsid w:val="007D2059"/>
    <w:rsid w:val="007D30AD"/>
    <w:rsid w:val="007E65FB"/>
    <w:rsid w:val="00806641"/>
    <w:rsid w:val="008069B9"/>
    <w:rsid w:val="00807B38"/>
    <w:rsid w:val="008114BF"/>
    <w:rsid w:val="00814E01"/>
    <w:rsid w:val="0082212E"/>
    <w:rsid w:val="0083213F"/>
    <w:rsid w:val="008341E1"/>
    <w:rsid w:val="0083744E"/>
    <w:rsid w:val="008405A0"/>
    <w:rsid w:val="0084196F"/>
    <w:rsid w:val="00872A31"/>
    <w:rsid w:val="008731B0"/>
    <w:rsid w:val="00874427"/>
    <w:rsid w:val="0088082F"/>
    <w:rsid w:val="008811A0"/>
    <w:rsid w:val="00886B36"/>
    <w:rsid w:val="00890990"/>
    <w:rsid w:val="00890A2B"/>
    <w:rsid w:val="00891301"/>
    <w:rsid w:val="008A3B03"/>
    <w:rsid w:val="008B105B"/>
    <w:rsid w:val="008B4954"/>
    <w:rsid w:val="008D1F35"/>
    <w:rsid w:val="008D57AE"/>
    <w:rsid w:val="008D6B00"/>
    <w:rsid w:val="008D6CE0"/>
    <w:rsid w:val="008E41A3"/>
    <w:rsid w:val="008E49FE"/>
    <w:rsid w:val="008E5DBD"/>
    <w:rsid w:val="008F029F"/>
    <w:rsid w:val="009012BF"/>
    <w:rsid w:val="00916426"/>
    <w:rsid w:val="00920AEF"/>
    <w:rsid w:val="00930B8C"/>
    <w:rsid w:val="00930D3E"/>
    <w:rsid w:val="00945F81"/>
    <w:rsid w:val="00951193"/>
    <w:rsid w:val="00952C7A"/>
    <w:rsid w:val="00953428"/>
    <w:rsid w:val="00962B6A"/>
    <w:rsid w:val="009731A1"/>
    <w:rsid w:val="00982BC7"/>
    <w:rsid w:val="00992797"/>
    <w:rsid w:val="009B059E"/>
    <w:rsid w:val="009C25E7"/>
    <w:rsid w:val="009C420D"/>
    <w:rsid w:val="009C4557"/>
    <w:rsid w:val="009C551B"/>
    <w:rsid w:val="009D1540"/>
    <w:rsid w:val="009D4744"/>
    <w:rsid w:val="009D505D"/>
    <w:rsid w:val="009D7608"/>
    <w:rsid w:val="009E2DFC"/>
    <w:rsid w:val="009E623F"/>
    <w:rsid w:val="009E654E"/>
    <w:rsid w:val="009F0FF0"/>
    <w:rsid w:val="009F27D0"/>
    <w:rsid w:val="009F2E50"/>
    <w:rsid w:val="009F402A"/>
    <w:rsid w:val="009F4FF9"/>
    <w:rsid w:val="009F58C0"/>
    <w:rsid w:val="00A10CD3"/>
    <w:rsid w:val="00A10E13"/>
    <w:rsid w:val="00A14D5E"/>
    <w:rsid w:val="00A23D87"/>
    <w:rsid w:val="00A30297"/>
    <w:rsid w:val="00A427AC"/>
    <w:rsid w:val="00A4512B"/>
    <w:rsid w:val="00A4688E"/>
    <w:rsid w:val="00A51983"/>
    <w:rsid w:val="00A73C42"/>
    <w:rsid w:val="00A82FFA"/>
    <w:rsid w:val="00A85048"/>
    <w:rsid w:val="00A862D7"/>
    <w:rsid w:val="00A920D4"/>
    <w:rsid w:val="00A9255C"/>
    <w:rsid w:val="00AA242D"/>
    <w:rsid w:val="00AB1949"/>
    <w:rsid w:val="00AB4E34"/>
    <w:rsid w:val="00AE407A"/>
    <w:rsid w:val="00AE42F1"/>
    <w:rsid w:val="00AE53DB"/>
    <w:rsid w:val="00AE60C7"/>
    <w:rsid w:val="00AE6594"/>
    <w:rsid w:val="00AE6E3D"/>
    <w:rsid w:val="00AF4114"/>
    <w:rsid w:val="00B031E8"/>
    <w:rsid w:val="00B04FD4"/>
    <w:rsid w:val="00B077AD"/>
    <w:rsid w:val="00B108C5"/>
    <w:rsid w:val="00B170FE"/>
    <w:rsid w:val="00B22079"/>
    <w:rsid w:val="00B26ACF"/>
    <w:rsid w:val="00B30180"/>
    <w:rsid w:val="00B34790"/>
    <w:rsid w:val="00B35961"/>
    <w:rsid w:val="00B36738"/>
    <w:rsid w:val="00B44BB3"/>
    <w:rsid w:val="00B50721"/>
    <w:rsid w:val="00B537C6"/>
    <w:rsid w:val="00B55F68"/>
    <w:rsid w:val="00B560C4"/>
    <w:rsid w:val="00B77B63"/>
    <w:rsid w:val="00B806F7"/>
    <w:rsid w:val="00B87F4C"/>
    <w:rsid w:val="00B94D35"/>
    <w:rsid w:val="00B95BA6"/>
    <w:rsid w:val="00BA2CB1"/>
    <w:rsid w:val="00BA6134"/>
    <w:rsid w:val="00BA7B50"/>
    <w:rsid w:val="00BC780B"/>
    <w:rsid w:val="00BD32EA"/>
    <w:rsid w:val="00BD5E8F"/>
    <w:rsid w:val="00BE5686"/>
    <w:rsid w:val="00C0617B"/>
    <w:rsid w:val="00C1036A"/>
    <w:rsid w:val="00C13B84"/>
    <w:rsid w:val="00C26B14"/>
    <w:rsid w:val="00C27E51"/>
    <w:rsid w:val="00C30284"/>
    <w:rsid w:val="00C36131"/>
    <w:rsid w:val="00C47C54"/>
    <w:rsid w:val="00C54E4F"/>
    <w:rsid w:val="00C56368"/>
    <w:rsid w:val="00C56A16"/>
    <w:rsid w:val="00C57A99"/>
    <w:rsid w:val="00C66101"/>
    <w:rsid w:val="00C75139"/>
    <w:rsid w:val="00C76672"/>
    <w:rsid w:val="00C776EE"/>
    <w:rsid w:val="00C856BA"/>
    <w:rsid w:val="00C85E73"/>
    <w:rsid w:val="00C95E98"/>
    <w:rsid w:val="00CA048D"/>
    <w:rsid w:val="00CA2BE7"/>
    <w:rsid w:val="00CA45A0"/>
    <w:rsid w:val="00CB1782"/>
    <w:rsid w:val="00CB2692"/>
    <w:rsid w:val="00CC0807"/>
    <w:rsid w:val="00CC3100"/>
    <w:rsid w:val="00CE5B75"/>
    <w:rsid w:val="00D079B2"/>
    <w:rsid w:val="00D15713"/>
    <w:rsid w:val="00D157AD"/>
    <w:rsid w:val="00D237B8"/>
    <w:rsid w:val="00D25295"/>
    <w:rsid w:val="00D40DA1"/>
    <w:rsid w:val="00D41461"/>
    <w:rsid w:val="00D47F15"/>
    <w:rsid w:val="00D52C7B"/>
    <w:rsid w:val="00D6287E"/>
    <w:rsid w:val="00D648E2"/>
    <w:rsid w:val="00D70CA8"/>
    <w:rsid w:val="00D71279"/>
    <w:rsid w:val="00D753C7"/>
    <w:rsid w:val="00D7596A"/>
    <w:rsid w:val="00D75C88"/>
    <w:rsid w:val="00D76119"/>
    <w:rsid w:val="00D826B3"/>
    <w:rsid w:val="00D8299D"/>
    <w:rsid w:val="00D84250"/>
    <w:rsid w:val="00D8633A"/>
    <w:rsid w:val="00D943EB"/>
    <w:rsid w:val="00D96955"/>
    <w:rsid w:val="00D96C30"/>
    <w:rsid w:val="00DA03C7"/>
    <w:rsid w:val="00DA311B"/>
    <w:rsid w:val="00DB0669"/>
    <w:rsid w:val="00DB69DB"/>
    <w:rsid w:val="00DD0A02"/>
    <w:rsid w:val="00DD49D3"/>
    <w:rsid w:val="00DE5E13"/>
    <w:rsid w:val="00DE67D0"/>
    <w:rsid w:val="00DE6EDD"/>
    <w:rsid w:val="00E0017A"/>
    <w:rsid w:val="00E010F4"/>
    <w:rsid w:val="00E03587"/>
    <w:rsid w:val="00E06F1C"/>
    <w:rsid w:val="00E074B7"/>
    <w:rsid w:val="00E105A3"/>
    <w:rsid w:val="00E21DD1"/>
    <w:rsid w:val="00E24B71"/>
    <w:rsid w:val="00E368F1"/>
    <w:rsid w:val="00E452C4"/>
    <w:rsid w:val="00E54FEF"/>
    <w:rsid w:val="00E65F91"/>
    <w:rsid w:val="00E808E8"/>
    <w:rsid w:val="00E84100"/>
    <w:rsid w:val="00E94C00"/>
    <w:rsid w:val="00E978F4"/>
    <w:rsid w:val="00E97914"/>
    <w:rsid w:val="00EA7C67"/>
    <w:rsid w:val="00EC0C26"/>
    <w:rsid w:val="00EE6F6E"/>
    <w:rsid w:val="00EF4301"/>
    <w:rsid w:val="00F058BE"/>
    <w:rsid w:val="00F061DB"/>
    <w:rsid w:val="00F12042"/>
    <w:rsid w:val="00F20510"/>
    <w:rsid w:val="00F24DBC"/>
    <w:rsid w:val="00F35BEA"/>
    <w:rsid w:val="00F4261A"/>
    <w:rsid w:val="00F43BE7"/>
    <w:rsid w:val="00F44023"/>
    <w:rsid w:val="00F64DFA"/>
    <w:rsid w:val="00F66530"/>
    <w:rsid w:val="00F73C9E"/>
    <w:rsid w:val="00F84CD1"/>
    <w:rsid w:val="00FA0B1A"/>
    <w:rsid w:val="00FA53C0"/>
    <w:rsid w:val="00FB07E9"/>
    <w:rsid w:val="00FB0F60"/>
    <w:rsid w:val="00FB180E"/>
    <w:rsid w:val="00FB2B45"/>
    <w:rsid w:val="00FC1E27"/>
    <w:rsid w:val="00FD5C3E"/>
    <w:rsid w:val="00FD6B40"/>
    <w:rsid w:val="00FE0220"/>
    <w:rsid w:val="00FF4BD0"/>
    <w:rsid w:val="00FF62B1"/>
    <w:rsid w:val="00FF76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7FEC83"/>
  <w15:docId w15:val="{620CAC06-1F43-4CE1-A37A-6B926230E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F4A"/>
    <w:rPr>
      <w:rFonts w:eastAsiaTheme="minorEastAsia"/>
      <w:lang w:eastAsia="es-ES"/>
    </w:rPr>
  </w:style>
  <w:style w:type="paragraph" w:styleId="Ttulo1">
    <w:name w:val="heading 1"/>
    <w:basedOn w:val="Normal"/>
    <w:next w:val="Normal"/>
    <w:link w:val="Ttulo1Car"/>
    <w:uiPriority w:val="9"/>
    <w:qFormat/>
    <w:rsid w:val="00C13B8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4C6F4A"/>
    <w:pPr>
      <w:tabs>
        <w:tab w:val="left" w:pos="708"/>
      </w:tabs>
      <w:suppressAutoHyphens/>
    </w:pPr>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4C6F4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4C6F4A"/>
    <w:rPr>
      <w:color w:val="0000FF" w:themeColor="hyperlink"/>
      <w:u w:val="single"/>
    </w:rPr>
  </w:style>
  <w:style w:type="character" w:customStyle="1" w:styleId="EnlacedeInternet">
    <w:name w:val="Enlace de Internet"/>
    <w:rsid w:val="004C6F4A"/>
    <w:rPr>
      <w:color w:val="0000FF"/>
      <w:u w:val="single"/>
      <w:lang w:val="es-ES" w:eastAsia="es-ES" w:bidi="es-ES"/>
    </w:rPr>
  </w:style>
  <w:style w:type="paragraph" w:customStyle="1" w:styleId="Default">
    <w:name w:val="Default"/>
    <w:rsid w:val="004C6F4A"/>
    <w:pPr>
      <w:autoSpaceDE w:val="0"/>
      <w:autoSpaceDN w:val="0"/>
      <w:adjustRightInd w:val="0"/>
      <w:spacing w:after="0" w:line="240" w:lineRule="auto"/>
    </w:pPr>
    <w:rPr>
      <w:rFonts w:ascii="Arial" w:eastAsiaTheme="minorEastAsia" w:hAnsi="Arial" w:cs="Arial"/>
      <w:color w:val="000000"/>
      <w:sz w:val="24"/>
      <w:szCs w:val="24"/>
      <w:lang w:eastAsia="es-ES"/>
    </w:rPr>
  </w:style>
  <w:style w:type="paragraph" w:styleId="Prrafodelista">
    <w:name w:val="List Paragraph"/>
    <w:basedOn w:val="Normal"/>
    <w:uiPriority w:val="34"/>
    <w:qFormat/>
    <w:rsid w:val="004C6F4A"/>
    <w:pPr>
      <w:spacing w:after="0" w:line="240" w:lineRule="auto"/>
      <w:ind w:left="720"/>
      <w:contextualSpacing/>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A14D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14D5E"/>
    <w:rPr>
      <w:rFonts w:ascii="Tahoma" w:eastAsiaTheme="minorEastAsia" w:hAnsi="Tahoma" w:cs="Tahoma"/>
      <w:sz w:val="16"/>
      <w:szCs w:val="16"/>
      <w:lang w:eastAsia="es-ES"/>
    </w:rPr>
  </w:style>
  <w:style w:type="character" w:styleId="Textoennegrita">
    <w:name w:val="Strong"/>
    <w:basedOn w:val="Fuentedeprrafopredeter"/>
    <w:uiPriority w:val="22"/>
    <w:qFormat/>
    <w:rsid w:val="004B0D6B"/>
    <w:rPr>
      <w:b/>
      <w:bCs/>
    </w:rPr>
  </w:style>
  <w:style w:type="paragraph" w:styleId="Sinespaciado">
    <w:name w:val="No Spacing"/>
    <w:uiPriority w:val="1"/>
    <w:qFormat/>
    <w:rsid w:val="0084196F"/>
    <w:pPr>
      <w:spacing w:after="0" w:line="240" w:lineRule="auto"/>
    </w:pPr>
    <w:rPr>
      <w:rFonts w:eastAsiaTheme="minorEastAsia"/>
      <w:lang w:eastAsia="es-ES"/>
    </w:rPr>
  </w:style>
  <w:style w:type="character" w:customStyle="1" w:styleId="Ttulo1Car">
    <w:name w:val="Título 1 Car"/>
    <w:basedOn w:val="Fuentedeprrafopredeter"/>
    <w:link w:val="Ttulo1"/>
    <w:uiPriority w:val="9"/>
    <w:rsid w:val="00C13B84"/>
    <w:rPr>
      <w:rFonts w:asciiTheme="majorHAnsi" w:eastAsiaTheme="majorEastAsia" w:hAnsiTheme="majorHAnsi" w:cstheme="majorBidi"/>
      <w:color w:val="365F91" w:themeColor="accent1" w:themeShade="BF"/>
      <w:sz w:val="32"/>
      <w:szCs w:val="32"/>
      <w:lang w:eastAsia="es-ES"/>
    </w:rPr>
  </w:style>
  <w:style w:type="character" w:customStyle="1" w:styleId="Mencinsinresolver1">
    <w:name w:val="Mención sin resolver1"/>
    <w:basedOn w:val="Fuentedeprrafopredeter"/>
    <w:uiPriority w:val="99"/>
    <w:semiHidden/>
    <w:unhideWhenUsed/>
    <w:rsid w:val="00342DEB"/>
    <w:rPr>
      <w:color w:val="605E5C"/>
      <w:shd w:val="clear" w:color="auto" w:fill="E1DFDD"/>
    </w:rPr>
  </w:style>
  <w:style w:type="character" w:styleId="Refdecomentario">
    <w:name w:val="annotation reference"/>
    <w:basedOn w:val="Fuentedeprrafopredeter"/>
    <w:uiPriority w:val="99"/>
    <w:semiHidden/>
    <w:unhideWhenUsed/>
    <w:rsid w:val="008D6B00"/>
    <w:rPr>
      <w:sz w:val="16"/>
      <w:szCs w:val="16"/>
    </w:rPr>
  </w:style>
  <w:style w:type="paragraph" w:styleId="Textocomentario">
    <w:name w:val="annotation text"/>
    <w:basedOn w:val="Normal"/>
    <w:link w:val="TextocomentarioCar"/>
    <w:uiPriority w:val="99"/>
    <w:semiHidden/>
    <w:unhideWhenUsed/>
    <w:rsid w:val="008D6B0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D6B00"/>
    <w:rPr>
      <w:rFonts w:eastAsiaTheme="minorEastAsia"/>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D6B00"/>
    <w:rPr>
      <w:b/>
      <w:bCs/>
    </w:rPr>
  </w:style>
  <w:style w:type="character" w:customStyle="1" w:styleId="AsuntodelcomentarioCar">
    <w:name w:val="Asunto del comentario Car"/>
    <w:basedOn w:val="TextocomentarioCar"/>
    <w:link w:val="Asuntodelcomentario"/>
    <w:uiPriority w:val="99"/>
    <w:semiHidden/>
    <w:rsid w:val="008D6B00"/>
    <w:rPr>
      <w:rFonts w:eastAsiaTheme="minorEastAsia"/>
      <w:b/>
      <w:bCs/>
      <w:sz w:val="20"/>
      <w:szCs w:val="20"/>
      <w:lang w:eastAsia="es-ES"/>
    </w:rPr>
  </w:style>
  <w:style w:type="paragraph" w:styleId="Encabezado">
    <w:name w:val="header"/>
    <w:basedOn w:val="Normal"/>
    <w:link w:val="EncabezadoCar"/>
    <w:uiPriority w:val="99"/>
    <w:unhideWhenUsed/>
    <w:rsid w:val="001B21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2122"/>
    <w:rPr>
      <w:rFonts w:eastAsiaTheme="minorEastAsia"/>
      <w:lang w:eastAsia="es-ES"/>
    </w:rPr>
  </w:style>
  <w:style w:type="paragraph" w:styleId="Piedepgina">
    <w:name w:val="footer"/>
    <w:basedOn w:val="Normal"/>
    <w:link w:val="PiedepginaCar"/>
    <w:uiPriority w:val="99"/>
    <w:unhideWhenUsed/>
    <w:rsid w:val="001B21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2122"/>
    <w:rPr>
      <w:rFonts w:eastAsiaTheme="minorEastAs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81573">
      <w:bodyDiv w:val="1"/>
      <w:marLeft w:val="0"/>
      <w:marRight w:val="0"/>
      <w:marTop w:val="0"/>
      <w:marBottom w:val="0"/>
      <w:divBdr>
        <w:top w:val="none" w:sz="0" w:space="0" w:color="auto"/>
        <w:left w:val="none" w:sz="0" w:space="0" w:color="auto"/>
        <w:bottom w:val="none" w:sz="0" w:space="0" w:color="auto"/>
        <w:right w:val="none" w:sz="0" w:space="0" w:color="auto"/>
      </w:divBdr>
    </w:div>
    <w:div w:id="340157465">
      <w:bodyDiv w:val="1"/>
      <w:marLeft w:val="0"/>
      <w:marRight w:val="0"/>
      <w:marTop w:val="0"/>
      <w:marBottom w:val="0"/>
      <w:divBdr>
        <w:top w:val="none" w:sz="0" w:space="0" w:color="auto"/>
        <w:left w:val="none" w:sz="0" w:space="0" w:color="auto"/>
        <w:bottom w:val="none" w:sz="0" w:space="0" w:color="auto"/>
        <w:right w:val="none" w:sz="0" w:space="0" w:color="auto"/>
      </w:divBdr>
    </w:div>
    <w:div w:id="352004017">
      <w:bodyDiv w:val="1"/>
      <w:marLeft w:val="0"/>
      <w:marRight w:val="0"/>
      <w:marTop w:val="0"/>
      <w:marBottom w:val="0"/>
      <w:divBdr>
        <w:top w:val="none" w:sz="0" w:space="0" w:color="auto"/>
        <w:left w:val="none" w:sz="0" w:space="0" w:color="auto"/>
        <w:bottom w:val="none" w:sz="0" w:space="0" w:color="auto"/>
        <w:right w:val="none" w:sz="0" w:space="0" w:color="auto"/>
      </w:divBdr>
    </w:div>
    <w:div w:id="352539424">
      <w:bodyDiv w:val="1"/>
      <w:marLeft w:val="0"/>
      <w:marRight w:val="0"/>
      <w:marTop w:val="0"/>
      <w:marBottom w:val="0"/>
      <w:divBdr>
        <w:top w:val="none" w:sz="0" w:space="0" w:color="auto"/>
        <w:left w:val="none" w:sz="0" w:space="0" w:color="auto"/>
        <w:bottom w:val="none" w:sz="0" w:space="0" w:color="auto"/>
        <w:right w:val="none" w:sz="0" w:space="0" w:color="auto"/>
      </w:divBdr>
    </w:div>
    <w:div w:id="356126627">
      <w:bodyDiv w:val="1"/>
      <w:marLeft w:val="0"/>
      <w:marRight w:val="0"/>
      <w:marTop w:val="0"/>
      <w:marBottom w:val="0"/>
      <w:divBdr>
        <w:top w:val="none" w:sz="0" w:space="0" w:color="auto"/>
        <w:left w:val="none" w:sz="0" w:space="0" w:color="auto"/>
        <w:bottom w:val="none" w:sz="0" w:space="0" w:color="auto"/>
        <w:right w:val="none" w:sz="0" w:space="0" w:color="auto"/>
      </w:divBdr>
    </w:div>
    <w:div w:id="422839651">
      <w:bodyDiv w:val="1"/>
      <w:marLeft w:val="0"/>
      <w:marRight w:val="0"/>
      <w:marTop w:val="0"/>
      <w:marBottom w:val="0"/>
      <w:divBdr>
        <w:top w:val="none" w:sz="0" w:space="0" w:color="auto"/>
        <w:left w:val="none" w:sz="0" w:space="0" w:color="auto"/>
        <w:bottom w:val="none" w:sz="0" w:space="0" w:color="auto"/>
        <w:right w:val="none" w:sz="0" w:space="0" w:color="auto"/>
      </w:divBdr>
      <w:divsChild>
        <w:div w:id="563956134">
          <w:marLeft w:val="547"/>
          <w:marRight w:val="0"/>
          <w:marTop w:val="0"/>
          <w:marBottom w:val="0"/>
          <w:divBdr>
            <w:top w:val="none" w:sz="0" w:space="0" w:color="auto"/>
            <w:left w:val="none" w:sz="0" w:space="0" w:color="auto"/>
            <w:bottom w:val="none" w:sz="0" w:space="0" w:color="auto"/>
            <w:right w:val="none" w:sz="0" w:space="0" w:color="auto"/>
          </w:divBdr>
        </w:div>
        <w:div w:id="1368261170">
          <w:marLeft w:val="547"/>
          <w:marRight w:val="0"/>
          <w:marTop w:val="0"/>
          <w:marBottom w:val="0"/>
          <w:divBdr>
            <w:top w:val="none" w:sz="0" w:space="0" w:color="auto"/>
            <w:left w:val="none" w:sz="0" w:space="0" w:color="auto"/>
            <w:bottom w:val="none" w:sz="0" w:space="0" w:color="auto"/>
            <w:right w:val="none" w:sz="0" w:space="0" w:color="auto"/>
          </w:divBdr>
        </w:div>
        <w:div w:id="2079545968">
          <w:marLeft w:val="547"/>
          <w:marRight w:val="0"/>
          <w:marTop w:val="0"/>
          <w:marBottom w:val="0"/>
          <w:divBdr>
            <w:top w:val="none" w:sz="0" w:space="0" w:color="auto"/>
            <w:left w:val="none" w:sz="0" w:space="0" w:color="auto"/>
            <w:bottom w:val="none" w:sz="0" w:space="0" w:color="auto"/>
            <w:right w:val="none" w:sz="0" w:space="0" w:color="auto"/>
          </w:divBdr>
        </w:div>
      </w:divsChild>
    </w:div>
    <w:div w:id="452528651">
      <w:bodyDiv w:val="1"/>
      <w:marLeft w:val="0"/>
      <w:marRight w:val="0"/>
      <w:marTop w:val="0"/>
      <w:marBottom w:val="0"/>
      <w:divBdr>
        <w:top w:val="none" w:sz="0" w:space="0" w:color="auto"/>
        <w:left w:val="none" w:sz="0" w:space="0" w:color="auto"/>
        <w:bottom w:val="none" w:sz="0" w:space="0" w:color="auto"/>
        <w:right w:val="none" w:sz="0" w:space="0" w:color="auto"/>
      </w:divBdr>
      <w:divsChild>
        <w:div w:id="1670132698">
          <w:marLeft w:val="0"/>
          <w:marRight w:val="0"/>
          <w:marTop w:val="0"/>
          <w:marBottom w:val="0"/>
          <w:divBdr>
            <w:top w:val="none" w:sz="0" w:space="0" w:color="auto"/>
            <w:left w:val="none" w:sz="0" w:space="0" w:color="auto"/>
            <w:bottom w:val="none" w:sz="0" w:space="0" w:color="auto"/>
            <w:right w:val="none" w:sz="0" w:space="0" w:color="auto"/>
          </w:divBdr>
          <w:divsChild>
            <w:div w:id="767165289">
              <w:marLeft w:val="0"/>
              <w:marRight w:val="0"/>
              <w:marTop w:val="0"/>
              <w:marBottom w:val="0"/>
              <w:divBdr>
                <w:top w:val="none" w:sz="0" w:space="0" w:color="auto"/>
                <w:left w:val="none" w:sz="0" w:space="0" w:color="auto"/>
                <w:bottom w:val="none" w:sz="0" w:space="0" w:color="auto"/>
                <w:right w:val="none" w:sz="0" w:space="0" w:color="auto"/>
              </w:divBdr>
              <w:divsChild>
                <w:div w:id="22068061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992904136">
          <w:marLeft w:val="0"/>
          <w:marRight w:val="0"/>
          <w:marTop w:val="0"/>
          <w:marBottom w:val="0"/>
          <w:divBdr>
            <w:top w:val="none" w:sz="0" w:space="0" w:color="auto"/>
            <w:left w:val="none" w:sz="0" w:space="0" w:color="auto"/>
            <w:bottom w:val="none" w:sz="0" w:space="0" w:color="auto"/>
            <w:right w:val="none" w:sz="0" w:space="0" w:color="auto"/>
          </w:divBdr>
          <w:divsChild>
            <w:div w:id="1929120858">
              <w:marLeft w:val="0"/>
              <w:marRight w:val="0"/>
              <w:marTop w:val="0"/>
              <w:marBottom w:val="0"/>
              <w:divBdr>
                <w:top w:val="none" w:sz="0" w:space="0" w:color="auto"/>
                <w:left w:val="none" w:sz="0" w:space="0" w:color="auto"/>
                <w:bottom w:val="none" w:sz="0" w:space="0" w:color="auto"/>
                <w:right w:val="none" w:sz="0" w:space="0" w:color="auto"/>
              </w:divBdr>
              <w:divsChild>
                <w:div w:id="62141089">
                  <w:marLeft w:val="0"/>
                  <w:marRight w:val="0"/>
                  <w:marTop w:val="0"/>
                  <w:marBottom w:val="0"/>
                  <w:divBdr>
                    <w:top w:val="none" w:sz="0" w:space="0" w:color="auto"/>
                    <w:left w:val="none" w:sz="0" w:space="0" w:color="auto"/>
                    <w:bottom w:val="none" w:sz="0" w:space="0" w:color="auto"/>
                    <w:right w:val="none" w:sz="0" w:space="0" w:color="auto"/>
                  </w:divBdr>
                  <w:divsChild>
                    <w:div w:id="1352991360">
                      <w:marLeft w:val="0"/>
                      <w:marRight w:val="0"/>
                      <w:marTop w:val="0"/>
                      <w:marBottom w:val="0"/>
                      <w:divBdr>
                        <w:top w:val="none" w:sz="0" w:space="0" w:color="auto"/>
                        <w:left w:val="none" w:sz="0" w:space="0" w:color="auto"/>
                        <w:bottom w:val="none" w:sz="0" w:space="0" w:color="auto"/>
                        <w:right w:val="none" w:sz="0" w:space="0" w:color="auto"/>
                      </w:divBdr>
                      <w:divsChild>
                        <w:div w:id="1024483490">
                          <w:marLeft w:val="0"/>
                          <w:marRight w:val="0"/>
                          <w:marTop w:val="0"/>
                          <w:marBottom w:val="0"/>
                          <w:divBdr>
                            <w:top w:val="none" w:sz="0" w:space="0" w:color="auto"/>
                            <w:left w:val="none" w:sz="0" w:space="0" w:color="auto"/>
                            <w:bottom w:val="none" w:sz="0" w:space="0" w:color="auto"/>
                            <w:right w:val="none" w:sz="0" w:space="0" w:color="auto"/>
                          </w:divBdr>
                          <w:divsChild>
                            <w:div w:id="148839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545109">
      <w:bodyDiv w:val="1"/>
      <w:marLeft w:val="0"/>
      <w:marRight w:val="0"/>
      <w:marTop w:val="0"/>
      <w:marBottom w:val="0"/>
      <w:divBdr>
        <w:top w:val="none" w:sz="0" w:space="0" w:color="auto"/>
        <w:left w:val="none" w:sz="0" w:space="0" w:color="auto"/>
        <w:bottom w:val="none" w:sz="0" w:space="0" w:color="auto"/>
        <w:right w:val="none" w:sz="0" w:space="0" w:color="auto"/>
      </w:divBdr>
    </w:div>
    <w:div w:id="631788457">
      <w:bodyDiv w:val="1"/>
      <w:marLeft w:val="0"/>
      <w:marRight w:val="0"/>
      <w:marTop w:val="0"/>
      <w:marBottom w:val="0"/>
      <w:divBdr>
        <w:top w:val="none" w:sz="0" w:space="0" w:color="auto"/>
        <w:left w:val="none" w:sz="0" w:space="0" w:color="auto"/>
        <w:bottom w:val="none" w:sz="0" w:space="0" w:color="auto"/>
        <w:right w:val="none" w:sz="0" w:space="0" w:color="auto"/>
      </w:divBdr>
    </w:div>
    <w:div w:id="724724464">
      <w:bodyDiv w:val="1"/>
      <w:marLeft w:val="0"/>
      <w:marRight w:val="0"/>
      <w:marTop w:val="0"/>
      <w:marBottom w:val="0"/>
      <w:divBdr>
        <w:top w:val="none" w:sz="0" w:space="0" w:color="auto"/>
        <w:left w:val="none" w:sz="0" w:space="0" w:color="auto"/>
        <w:bottom w:val="none" w:sz="0" w:space="0" w:color="auto"/>
        <w:right w:val="none" w:sz="0" w:space="0" w:color="auto"/>
      </w:divBdr>
    </w:div>
    <w:div w:id="742600965">
      <w:bodyDiv w:val="1"/>
      <w:marLeft w:val="0"/>
      <w:marRight w:val="0"/>
      <w:marTop w:val="0"/>
      <w:marBottom w:val="0"/>
      <w:divBdr>
        <w:top w:val="none" w:sz="0" w:space="0" w:color="auto"/>
        <w:left w:val="none" w:sz="0" w:space="0" w:color="auto"/>
        <w:bottom w:val="none" w:sz="0" w:space="0" w:color="auto"/>
        <w:right w:val="none" w:sz="0" w:space="0" w:color="auto"/>
      </w:divBdr>
    </w:div>
    <w:div w:id="765931148">
      <w:bodyDiv w:val="1"/>
      <w:marLeft w:val="0"/>
      <w:marRight w:val="0"/>
      <w:marTop w:val="0"/>
      <w:marBottom w:val="0"/>
      <w:divBdr>
        <w:top w:val="none" w:sz="0" w:space="0" w:color="auto"/>
        <w:left w:val="none" w:sz="0" w:space="0" w:color="auto"/>
        <w:bottom w:val="none" w:sz="0" w:space="0" w:color="auto"/>
        <w:right w:val="none" w:sz="0" w:space="0" w:color="auto"/>
      </w:divBdr>
    </w:div>
    <w:div w:id="789857836">
      <w:bodyDiv w:val="1"/>
      <w:marLeft w:val="0"/>
      <w:marRight w:val="0"/>
      <w:marTop w:val="0"/>
      <w:marBottom w:val="0"/>
      <w:divBdr>
        <w:top w:val="none" w:sz="0" w:space="0" w:color="auto"/>
        <w:left w:val="none" w:sz="0" w:space="0" w:color="auto"/>
        <w:bottom w:val="none" w:sz="0" w:space="0" w:color="auto"/>
        <w:right w:val="none" w:sz="0" w:space="0" w:color="auto"/>
      </w:divBdr>
      <w:divsChild>
        <w:div w:id="785123990">
          <w:marLeft w:val="547"/>
          <w:marRight w:val="0"/>
          <w:marTop w:val="0"/>
          <w:marBottom w:val="0"/>
          <w:divBdr>
            <w:top w:val="none" w:sz="0" w:space="0" w:color="auto"/>
            <w:left w:val="none" w:sz="0" w:space="0" w:color="auto"/>
            <w:bottom w:val="none" w:sz="0" w:space="0" w:color="auto"/>
            <w:right w:val="none" w:sz="0" w:space="0" w:color="auto"/>
          </w:divBdr>
        </w:div>
      </w:divsChild>
    </w:div>
    <w:div w:id="825316292">
      <w:bodyDiv w:val="1"/>
      <w:marLeft w:val="0"/>
      <w:marRight w:val="0"/>
      <w:marTop w:val="0"/>
      <w:marBottom w:val="0"/>
      <w:divBdr>
        <w:top w:val="none" w:sz="0" w:space="0" w:color="auto"/>
        <w:left w:val="none" w:sz="0" w:space="0" w:color="auto"/>
        <w:bottom w:val="none" w:sz="0" w:space="0" w:color="auto"/>
        <w:right w:val="none" w:sz="0" w:space="0" w:color="auto"/>
      </w:divBdr>
    </w:div>
    <w:div w:id="934168264">
      <w:bodyDiv w:val="1"/>
      <w:marLeft w:val="0"/>
      <w:marRight w:val="0"/>
      <w:marTop w:val="0"/>
      <w:marBottom w:val="0"/>
      <w:divBdr>
        <w:top w:val="none" w:sz="0" w:space="0" w:color="auto"/>
        <w:left w:val="none" w:sz="0" w:space="0" w:color="auto"/>
        <w:bottom w:val="none" w:sz="0" w:space="0" w:color="auto"/>
        <w:right w:val="none" w:sz="0" w:space="0" w:color="auto"/>
      </w:divBdr>
      <w:divsChild>
        <w:div w:id="643512926">
          <w:marLeft w:val="547"/>
          <w:marRight w:val="0"/>
          <w:marTop w:val="0"/>
          <w:marBottom w:val="0"/>
          <w:divBdr>
            <w:top w:val="none" w:sz="0" w:space="0" w:color="auto"/>
            <w:left w:val="none" w:sz="0" w:space="0" w:color="auto"/>
            <w:bottom w:val="none" w:sz="0" w:space="0" w:color="auto"/>
            <w:right w:val="none" w:sz="0" w:space="0" w:color="auto"/>
          </w:divBdr>
        </w:div>
        <w:div w:id="686903022">
          <w:marLeft w:val="547"/>
          <w:marRight w:val="0"/>
          <w:marTop w:val="0"/>
          <w:marBottom w:val="0"/>
          <w:divBdr>
            <w:top w:val="none" w:sz="0" w:space="0" w:color="auto"/>
            <w:left w:val="none" w:sz="0" w:space="0" w:color="auto"/>
            <w:bottom w:val="none" w:sz="0" w:space="0" w:color="auto"/>
            <w:right w:val="none" w:sz="0" w:space="0" w:color="auto"/>
          </w:divBdr>
        </w:div>
        <w:div w:id="2013756834">
          <w:marLeft w:val="547"/>
          <w:marRight w:val="0"/>
          <w:marTop w:val="0"/>
          <w:marBottom w:val="0"/>
          <w:divBdr>
            <w:top w:val="none" w:sz="0" w:space="0" w:color="auto"/>
            <w:left w:val="none" w:sz="0" w:space="0" w:color="auto"/>
            <w:bottom w:val="none" w:sz="0" w:space="0" w:color="auto"/>
            <w:right w:val="none" w:sz="0" w:space="0" w:color="auto"/>
          </w:divBdr>
        </w:div>
      </w:divsChild>
    </w:div>
    <w:div w:id="967780722">
      <w:bodyDiv w:val="1"/>
      <w:marLeft w:val="0"/>
      <w:marRight w:val="0"/>
      <w:marTop w:val="0"/>
      <w:marBottom w:val="0"/>
      <w:divBdr>
        <w:top w:val="none" w:sz="0" w:space="0" w:color="auto"/>
        <w:left w:val="none" w:sz="0" w:space="0" w:color="auto"/>
        <w:bottom w:val="none" w:sz="0" w:space="0" w:color="auto"/>
        <w:right w:val="none" w:sz="0" w:space="0" w:color="auto"/>
      </w:divBdr>
    </w:div>
    <w:div w:id="983000055">
      <w:bodyDiv w:val="1"/>
      <w:marLeft w:val="0"/>
      <w:marRight w:val="0"/>
      <w:marTop w:val="0"/>
      <w:marBottom w:val="0"/>
      <w:divBdr>
        <w:top w:val="none" w:sz="0" w:space="0" w:color="auto"/>
        <w:left w:val="none" w:sz="0" w:space="0" w:color="auto"/>
        <w:bottom w:val="none" w:sz="0" w:space="0" w:color="auto"/>
        <w:right w:val="none" w:sz="0" w:space="0" w:color="auto"/>
      </w:divBdr>
      <w:divsChild>
        <w:div w:id="1578317576">
          <w:marLeft w:val="547"/>
          <w:marRight w:val="0"/>
          <w:marTop w:val="0"/>
          <w:marBottom w:val="0"/>
          <w:divBdr>
            <w:top w:val="none" w:sz="0" w:space="0" w:color="auto"/>
            <w:left w:val="none" w:sz="0" w:space="0" w:color="auto"/>
            <w:bottom w:val="none" w:sz="0" w:space="0" w:color="auto"/>
            <w:right w:val="none" w:sz="0" w:space="0" w:color="auto"/>
          </w:divBdr>
        </w:div>
      </w:divsChild>
    </w:div>
    <w:div w:id="1162619694">
      <w:bodyDiv w:val="1"/>
      <w:marLeft w:val="0"/>
      <w:marRight w:val="0"/>
      <w:marTop w:val="0"/>
      <w:marBottom w:val="0"/>
      <w:divBdr>
        <w:top w:val="none" w:sz="0" w:space="0" w:color="auto"/>
        <w:left w:val="none" w:sz="0" w:space="0" w:color="auto"/>
        <w:bottom w:val="none" w:sz="0" w:space="0" w:color="auto"/>
        <w:right w:val="none" w:sz="0" w:space="0" w:color="auto"/>
      </w:divBdr>
    </w:div>
    <w:div w:id="1186556940">
      <w:bodyDiv w:val="1"/>
      <w:marLeft w:val="0"/>
      <w:marRight w:val="0"/>
      <w:marTop w:val="0"/>
      <w:marBottom w:val="0"/>
      <w:divBdr>
        <w:top w:val="none" w:sz="0" w:space="0" w:color="auto"/>
        <w:left w:val="none" w:sz="0" w:space="0" w:color="auto"/>
        <w:bottom w:val="none" w:sz="0" w:space="0" w:color="auto"/>
        <w:right w:val="none" w:sz="0" w:space="0" w:color="auto"/>
      </w:divBdr>
    </w:div>
    <w:div w:id="1296522783">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sChild>
        <w:div w:id="480541109">
          <w:marLeft w:val="547"/>
          <w:marRight w:val="0"/>
          <w:marTop w:val="0"/>
          <w:marBottom w:val="0"/>
          <w:divBdr>
            <w:top w:val="none" w:sz="0" w:space="0" w:color="auto"/>
            <w:left w:val="none" w:sz="0" w:space="0" w:color="auto"/>
            <w:bottom w:val="none" w:sz="0" w:space="0" w:color="auto"/>
            <w:right w:val="none" w:sz="0" w:space="0" w:color="auto"/>
          </w:divBdr>
        </w:div>
        <w:div w:id="882015145">
          <w:marLeft w:val="547"/>
          <w:marRight w:val="0"/>
          <w:marTop w:val="0"/>
          <w:marBottom w:val="0"/>
          <w:divBdr>
            <w:top w:val="none" w:sz="0" w:space="0" w:color="auto"/>
            <w:left w:val="none" w:sz="0" w:space="0" w:color="auto"/>
            <w:bottom w:val="none" w:sz="0" w:space="0" w:color="auto"/>
            <w:right w:val="none" w:sz="0" w:space="0" w:color="auto"/>
          </w:divBdr>
        </w:div>
        <w:div w:id="1829978928">
          <w:marLeft w:val="547"/>
          <w:marRight w:val="0"/>
          <w:marTop w:val="0"/>
          <w:marBottom w:val="0"/>
          <w:divBdr>
            <w:top w:val="none" w:sz="0" w:space="0" w:color="auto"/>
            <w:left w:val="none" w:sz="0" w:space="0" w:color="auto"/>
            <w:bottom w:val="none" w:sz="0" w:space="0" w:color="auto"/>
            <w:right w:val="none" w:sz="0" w:space="0" w:color="auto"/>
          </w:divBdr>
        </w:div>
      </w:divsChild>
    </w:div>
    <w:div w:id="1369918610">
      <w:bodyDiv w:val="1"/>
      <w:marLeft w:val="0"/>
      <w:marRight w:val="0"/>
      <w:marTop w:val="0"/>
      <w:marBottom w:val="0"/>
      <w:divBdr>
        <w:top w:val="none" w:sz="0" w:space="0" w:color="auto"/>
        <w:left w:val="none" w:sz="0" w:space="0" w:color="auto"/>
        <w:bottom w:val="none" w:sz="0" w:space="0" w:color="auto"/>
        <w:right w:val="none" w:sz="0" w:space="0" w:color="auto"/>
      </w:divBdr>
    </w:div>
    <w:div w:id="1436637903">
      <w:bodyDiv w:val="1"/>
      <w:marLeft w:val="0"/>
      <w:marRight w:val="0"/>
      <w:marTop w:val="0"/>
      <w:marBottom w:val="0"/>
      <w:divBdr>
        <w:top w:val="none" w:sz="0" w:space="0" w:color="auto"/>
        <w:left w:val="none" w:sz="0" w:space="0" w:color="auto"/>
        <w:bottom w:val="none" w:sz="0" w:space="0" w:color="auto"/>
        <w:right w:val="none" w:sz="0" w:space="0" w:color="auto"/>
      </w:divBdr>
    </w:div>
    <w:div w:id="1441295882">
      <w:bodyDiv w:val="1"/>
      <w:marLeft w:val="0"/>
      <w:marRight w:val="0"/>
      <w:marTop w:val="0"/>
      <w:marBottom w:val="0"/>
      <w:divBdr>
        <w:top w:val="none" w:sz="0" w:space="0" w:color="auto"/>
        <w:left w:val="none" w:sz="0" w:space="0" w:color="auto"/>
        <w:bottom w:val="none" w:sz="0" w:space="0" w:color="auto"/>
        <w:right w:val="none" w:sz="0" w:space="0" w:color="auto"/>
      </w:divBdr>
    </w:div>
    <w:div w:id="1467771600">
      <w:bodyDiv w:val="1"/>
      <w:marLeft w:val="0"/>
      <w:marRight w:val="0"/>
      <w:marTop w:val="0"/>
      <w:marBottom w:val="0"/>
      <w:divBdr>
        <w:top w:val="none" w:sz="0" w:space="0" w:color="auto"/>
        <w:left w:val="none" w:sz="0" w:space="0" w:color="auto"/>
        <w:bottom w:val="none" w:sz="0" w:space="0" w:color="auto"/>
        <w:right w:val="none" w:sz="0" w:space="0" w:color="auto"/>
      </w:divBdr>
    </w:div>
    <w:div w:id="1545560868">
      <w:bodyDiv w:val="1"/>
      <w:marLeft w:val="0"/>
      <w:marRight w:val="0"/>
      <w:marTop w:val="0"/>
      <w:marBottom w:val="0"/>
      <w:divBdr>
        <w:top w:val="none" w:sz="0" w:space="0" w:color="auto"/>
        <w:left w:val="none" w:sz="0" w:space="0" w:color="auto"/>
        <w:bottom w:val="none" w:sz="0" w:space="0" w:color="auto"/>
        <w:right w:val="none" w:sz="0" w:space="0" w:color="auto"/>
      </w:divBdr>
    </w:div>
    <w:div w:id="1612203766">
      <w:bodyDiv w:val="1"/>
      <w:marLeft w:val="0"/>
      <w:marRight w:val="0"/>
      <w:marTop w:val="0"/>
      <w:marBottom w:val="0"/>
      <w:divBdr>
        <w:top w:val="none" w:sz="0" w:space="0" w:color="auto"/>
        <w:left w:val="none" w:sz="0" w:space="0" w:color="auto"/>
        <w:bottom w:val="none" w:sz="0" w:space="0" w:color="auto"/>
        <w:right w:val="none" w:sz="0" w:space="0" w:color="auto"/>
      </w:divBdr>
    </w:div>
    <w:div w:id="1658536163">
      <w:bodyDiv w:val="1"/>
      <w:marLeft w:val="0"/>
      <w:marRight w:val="0"/>
      <w:marTop w:val="0"/>
      <w:marBottom w:val="0"/>
      <w:divBdr>
        <w:top w:val="none" w:sz="0" w:space="0" w:color="auto"/>
        <w:left w:val="none" w:sz="0" w:space="0" w:color="auto"/>
        <w:bottom w:val="none" w:sz="0" w:space="0" w:color="auto"/>
        <w:right w:val="none" w:sz="0" w:space="0" w:color="auto"/>
      </w:divBdr>
    </w:div>
    <w:div w:id="1668290904">
      <w:bodyDiv w:val="1"/>
      <w:marLeft w:val="0"/>
      <w:marRight w:val="0"/>
      <w:marTop w:val="0"/>
      <w:marBottom w:val="0"/>
      <w:divBdr>
        <w:top w:val="none" w:sz="0" w:space="0" w:color="auto"/>
        <w:left w:val="none" w:sz="0" w:space="0" w:color="auto"/>
        <w:bottom w:val="none" w:sz="0" w:space="0" w:color="auto"/>
        <w:right w:val="none" w:sz="0" w:space="0" w:color="auto"/>
      </w:divBdr>
    </w:div>
    <w:div w:id="1671255495">
      <w:bodyDiv w:val="1"/>
      <w:marLeft w:val="0"/>
      <w:marRight w:val="0"/>
      <w:marTop w:val="0"/>
      <w:marBottom w:val="0"/>
      <w:divBdr>
        <w:top w:val="none" w:sz="0" w:space="0" w:color="auto"/>
        <w:left w:val="none" w:sz="0" w:space="0" w:color="auto"/>
        <w:bottom w:val="none" w:sz="0" w:space="0" w:color="auto"/>
        <w:right w:val="none" w:sz="0" w:space="0" w:color="auto"/>
      </w:divBdr>
    </w:div>
    <w:div w:id="1766221575">
      <w:bodyDiv w:val="1"/>
      <w:marLeft w:val="0"/>
      <w:marRight w:val="0"/>
      <w:marTop w:val="0"/>
      <w:marBottom w:val="0"/>
      <w:divBdr>
        <w:top w:val="none" w:sz="0" w:space="0" w:color="auto"/>
        <w:left w:val="none" w:sz="0" w:space="0" w:color="auto"/>
        <w:bottom w:val="none" w:sz="0" w:space="0" w:color="auto"/>
        <w:right w:val="none" w:sz="0" w:space="0" w:color="auto"/>
      </w:divBdr>
      <w:divsChild>
        <w:div w:id="91323854">
          <w:marLeft w:val="547"/>
          <w:marRight w:val="0"/>
          <w:marTop w:val="0"/>
          <w:marBottom w:val="0"/>
          <w:divBdr>
            <w:top w:val="none" w:sz="0" w:space="0" w:color="auto"/>
            <w:left w:val="none" w:sz="0" w:space="0" w:color="auto"/>
            <w:bottom w:val="none" w:sz="0" w:space="0" w:color="auto"/>
            <w:right w:val="none" w:sz="0" w:space="0" w:color="auto"/>
          </w:divBdr>
        </w:div>
      </w:divsChild>
    </w:div>
    <w:div w:id="1799567635">
      <w:bodyDiv w:val="1"/>
      <w:marLeft w:val="0"/>
      <w:marRight w:val="0"/>
      <w:marTop w:val="0"/>
      <w:marBottom w:val="0"/>
      <w:divBdr>
        <w:top w:val="none" w:sz="0" w:space="0" w:color="auto"/>
        <w:left w:val="none" w:sz="0" w:space="0" w:color="auto"/>
        <w:bottom w:val="none" w:sz="0" w:space="0" w:color="auto"/>
        <w:right w:val="none" w:sz="0" w:space="0" w:color="auto"/>
      </w:divBdr>
    </w:div>
    <w:div w:id="1867062575">
      <w:bodyDiv w:val="1"/>
      <w:marLeft w:val="0"/>
      <w:marRight w:val="0"/>
      <w:marTop w:val="0"/>
      <w:marBottom w:val="0"/>
      <w:divBdr>
        <w:top w:val="none" w:sz="0" w:space="0" w:color="auto"/>
        <w:left w:val="none" w:sz="0" w:space="0" w:color="auto"/>
        <w:bottom w:val="none" w:sz="0" w:space="0" w:color="auto"/>
        <w:right w:val="none" w:sz="0" w:space="0" w:color="auto"/>
      </w:divBdr>
      <w:divsChild>
        <w:div w:id="607546971">
          <w:marLeft w:val="547"/>
          <w:marRight w:val="0"/>
          <w:marTop w:val="0"/>
          <w:marBottom w:val="0"/>
          <w:divBdr>
            <w:top w:val="none" w:sz="0" w:space="0" w:color="auto"/>
            <w:left w:val="none" w:sz="0" w:space="0" w:color="auto"/>
            <w:bottom w:val="none" w:sz="0" w:space="0" w:color="auto"/>
            <w:right w:val="none" w:sz="0" w:space="0" w:color="auto"/>
          </w:divBdr>
        </w:div>
        <w:div w:id="827206862">
          <w:marLeft w:val="547"/>
          <w:marRight w:val="0"/>
          <w:marTop w:val="0"/>
          <w:marBottom w:val="0"/>
          <w:divBdr>
            <w:top w:val="none" w:sz="0" w:space="0" w:color="auto"/>
            <w:left w:val="none" w:sz="0" w:space="0" w:color="auto"/>
            <w:bottom w:val="none" w:sz="0" w:space="0" w:color="auto"/>
            <w:right w:val="none" w:sz="0" w:space="0" w:color="auto"/>
          </w:divBdr>
        </w:div>
        <w:div w:id="1653220378">
          <w:marLeft w:val="547"/>
          <w:marRight w:val="0"/>
          <w:marTop w:val="0"/>
          <w:marBottom w:val="0"/>
          <w:divBdr>
            <w:top w:val="none" w:sz="0" w:space="0" w:color="auto"/>
            <w:left w:val="none" w:sz="0" w:space="0" w:color="auto"/>
            <w:bottom w:val="none" w:sz="0" w:space="0" w:color="auto"/>
            <w:right w:val="none" w:sz="0" w:space="0" w:color="auto"/>
          </w:divBdr>
        </w:div>
        <w:div w:id="1727222548">
          <w:marLeft w:val="547"/>
          <w:marRight w:val="0"/>
          <w:marTop w:val="0"/>
          <w:marBottom w:val="0"/>
          <w:divBdr>
            <w:top w:val="none" w:sz="0" w:space="0" w:color="auto"/>
            <w:left w:val="none" w:sz="0" w:space="0" w:color="auto"/>
            <w:bottom w:val="none" w:sz="0" w:space="0" w:color="auto"/>
            <w:right w:val="none" w:sz="0" w:space="0" w:color="auto"/>
          </w:divBdr>
        </w:div>
      </w:divsChild>
    </w:div>
    <w:div w:id="1911042322">
      <w:bodyDiv w:val="1"/>
      <w:marLeft w:val="0"/>
      <w:marRight w:val="0"/>
      <w:marTop w:val="0"/>
      <w:marBottom w:val="0"/>
      <w:divBdr>
        <w:top w:val="none" w:sz="0" w:space="0" w:color="auto"/>
        <w:left w:val="none" w:sz="0" w:space="0" w:color="auto"/>
        <w:bottom w:val="none" w:sz="0" w:space="0" w:color="auto"/>
        <w:right w:val="none" w:sz="0" w:space="0" w:color="auto"/>
      </w:divBdr>
      <w:divsChild>
        <w:div w:id="508060785">
          <w:marLeft w:val="547"/>
          <w:marRight w:val="0"/>
          <w:marTop w:val="0"/>
          <w:marBottom w:val="0"/>
          <w:divBdr>
            <w:top w:val="none" w:sz="0" w:space="0" w:color="auto"/>
            <w:left w:val="none" w:sz="0" w:space="0" w:color="auto"/>
            <w:bottom w:val="none" w:sz="0" w:space="0" w:color="auto"/>
            <w:right w:val="none" w:sz="0" w:space="0" w:color="auto"/>
          </w:divBdr>
        </w:div>
      </w:divsChild>
    </w:div>
    <w:div w:id="1967009444">
      <w:bodyDiv w:val="1"/>
      <w:marLeft w:val="0"/>
      <w:marRight w:val="0"/>
      <w:marTop w:val="0"/>
      <w:marBottom w:val="0"/>
      <w:divBdr>
        <w:top w:val="none" w:sz="0" w:space="0" w:color="auto"/>
        <w:left w:val="none" w:sz="0" w:space="0" w:color="auto"/>
        <w:bottom w:val="none" w:sz="0" w:space="0" w:color="auto"/>
        <w:right w:val="none" w:sz="0" w:space="0" w:color="auto"/>
      </w:divBdr>
    </w:div>
    <w:div w:id="1971934781">
      <w:bodyDiv w:val="1"/>
      <w:marLeft w:val="0"/>
      <w:marRight w:val="0"/>
      <w:marTop w:val="0"/>
      <w:marBottom w:val="0"/>
      <w:divBdr>
        <w:top w:val="none" w:sz="0" w:space="0" w:color="auto"/>
        <w:left w:val="none" w:sz="0" w:space="0" w:color="auto"/>
        <w:bottom w:val="none" w:sz="0" w:space="0" w:color="auto"/>
        <w:right w:val="none" w:sz="0" w:space="0" w:color="auto"/>
      </w:divBdr>
    </w:div>
    <w:div w:id="1983922653">
      <w:bodyDiv w:val="1"/>
      <w:marLeft w:val="0"/>
      <w:marRight w:val="0"/>
      <w:marTop w:val="0"/>
      <w:marBottom w:val="0"/>
      <w:divBdr>
        <w:top w:val="none" w:sz="0" w:space="0" w:color="auto"/>
        <w:left w:val="none" w:sz="0" w:space="0" w:color="auto"/>
        <w:bottom w:val="none" w:sz="0" w:space="0" w:color="auto"/>
        <w:right w:val="none" w:sz="0" w:space="0" w:color="auto"/>
      </w:divBdr>
    </w:div>
    <w:div w:id="2075078625">
      <w:bodyDiv w:val="1"/>
      <w:marLeft w:val="0"/>
      <w:marRight w:val="0"/>
      <w:marTop w:val="0"/>
      <w:marBottom w:val="0"/>
      <w:divBdr>
        <w:top w:val="none" w:sz="0" w:space="0" w:color="auto"/>
        <w:left w:val="none" w:sz="0" w:space="0" w:color="auto"/>
        <w:bottom w:val="none" w:sz="0" w:space="0" w:color="auto"/>
        <w:right w:val="none" w:sz="0" w:space="0" w:color="auto"/>
      </w:divBdr>
      <w:divsChild>
        <w:div w:id="366179982">
          <w:marLeft w:val="547"/>
          <w:marRight w:val="0"/>
          <w:marTop w:val="0"/>
          <w:marBottom w:val="0"/>
          <w:divBdr>
            <w:top w:val="none" w:sz="0" w:space="0" w:color="auto"/>
            <w:left w:val="none" w:sz="0" w:space="0" w:color="auto"/>
            <w:bottom w:val="none" w:sz="0" w:space="0" w:color="auto"/>
            <w:right w:val="none" w:sz="0" w:space="0" w:color="auto"/>
          </w:divBdr>
        </w:div>
        <w:div w:id="778916808">
          <w:marLeft w:val="547"/>
          <w:marRight w:val="0"/>
          <w:marTop w:val="0"/>
          <w:marBottom w:val="0"/>
          <w:divBdr>
            <w:top w:val="none" w:sz="0" w:space="0" w:color="auto"/>
            <w:left w:val="none" w:sz="0" w:space="0" w:color="auto"/>
            <w:bottom w:val="none" w:sz="0" w:space="0" w:color="auto"/>
            <w:right w:val="none" w:sz="0" w:space="0" w:color="auto"/>
          </w:divBdr>
        </w:div>
        <w:div w:id="851846176">
          <w:marLeft w:val="547"/>
          <w:marRight w:val="0"/>
          <w:marTop w:val="0"/>
          <w:marBottom w:val="0"/>
          <w:divBdr>
            <w:top w:val="none" w:sz="0" w:space="0" w:color="auto"/>
            <w:left w:val="none" w:sz="0" w:space="0" w:color="auto"/>
            <w:bottom w:val="none" w:sz="0" w:space="0" w:color="auto"/>
            <w:right w:val="none" w:sz="0" w:space="0" w:color="auto"/>
          </w:divBdr>
        </w:div>
        <w:div w:id="1986423151">
          <w:marLeft w:val="547"/>
          <w:marRight w:val="0"/>
          <w:marTop w:val="0"/>
          <w:marBottom w:val="0"/>
          <w:divBdr>
            <w:top w:val="none" w:sz="0" w:space="0" w:color="auto"/>
            <w:left w:val="none" w:sz="0" w:space="0" w:color="auto"/>
            <w:bottom w:val="none" w:sz="0" w:space="0" w:color="auto"/>
            <w:right w:val="none" w:sz="0" w:space="0" w:color="auto"/>
          </w:divBdr>
        </w:div>
      </w:divsChild>
    </w:div>
    <w:div w:id="2078237359">
      <w:bodyDiv w:val="1"/>
      <w:marLeft w:val="0"/>
      <w:marRight w:val="0"/>
      <w:marTop w:val="0"/>
      <w:marBottom w:val="0"/>
      <w:divBdr>
        <w:top w:val="none" w:sz="0" w:space="0" w:color="auto"/>
        <w:left w:val="none" w:sz="0" w:space="0" w:color="auto"/>
        <w:bottom w:val="none" w:sz="0" w:space="0" w:color="auto"/>
        <w:right w:val="none" w:sz="0" w:space="0" w:color="auto"/>
      </w:divBdr>
    </w:div>
    <w:div w:id="2099714376">
      <w:bodyDiv w:val="1"/>
      <w:marLeft w:val="0"/>
      <w:marRight w:val="0"/>
      <w:marTop w:val="0"/>
      <w:marBottom w:val="0"/>
      <w:divBdr>
        <w:top w:val="none" w:sz="0" w:space="0" w:color="auto"/>
        <w:left w:val="none" w:sz="0" w:space="0" w:color="auto"/>
        <w:bottom w:val="none" w:sz="0" w:space="0" w:color="auto"/>
        <w:right w:val="none" w:sz="0" w:space="0" w:color="auto"/>
      </w:divBdr>
      <w:divsChild>
        <w:div w:id="651325648">
          <w:marLeft w:val="547"/>
          <w:marRight w:val="0"/>
          <w:marTop w:val="0"/>
          <w:marBottom w:val="0"/>
          <w:divBdr>
            <w:top w:val="none" w:sz="0" w:space="0" w:color="auto"/>
            <w:left w:val="none" w:sz="0" w:space="0" w:color="auto"/>
            <w:bottom w:val="none" w:sz="0" w:space="0" w:color="auto"/>
            <w:right w:val="none" w:sz="0" w:space="0" w:color="auto"/>
          </w:divBdr>
        </w:div>
        <w:div w:id="1251237769">
          <w:marLeft w:val="547"/>
          <w:marRight w:val="0"/>
          <w:marTop w:val="0"/>
          <w:marBottom w:val="0"/>
          <w:divBdr>
            <w:top w:val="none" w:sz="0" w:space="0" w:color="auto"/>
            <w:left w:val="none" w:sz="0" w:space="0" w:color="auto"/>
            <w:bottom w:val="none" w:sz="0" w:space="0" w:color="auto"/>
            <w:right w:val="none" w:sz="0" w:space="0" w:color="auto"/>
          </w:divBdr>
        </w:div>
        <w:div w:id="209886176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onografias.com/trabajos34/cinematica-dinamica/cinematica-dinamic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onografias.com/trabajos28/docentes-evaluacion/docentes-evaluac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manzamar_01@yahoo.es" TargetMode="External"/><Relationship Id="rId5" Type="http://schemas.openxmlformats.org/officeDocument/2006/relationships/webSettings" Target="webSettings.xml"/><Relationship Id="rId15" Type="http://schemas.openxmlformats.org/officeDocument/2006/relationships/hyperlink" Target="https://www.monografias.com/trabajos11/norma/norma" TargetMode="External"/><Relationship Id="rId10" Type="http://schemas.openxmlformats.org/officeDocument/2006/relationships/hyperlink" Target="https://orcid.org/0000-0003-2339-94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manzamar_01@yahoo.es" TargetMode="External"/><Relationship Id="rId14" Type="http://schemas.openxmlformats.org/officeDocument/2006/relationships/hyperlink" Target="https://www.monografias.com/trabajos/vanguardia/vanguardi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099AC-5165-40F7-B22A-CDC576808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4729</Words>
  <Characters>26015</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Omaira Zarraga</dc:creator>
  <cp:lastModifiedBy>Maria Fernandez</cp:lastModifiedBy>
  <cp:revision>7</cp:revision>
  <cp:lastPrinted>2025-07-21T19:30:00Z</cp:lastPrinted>
  <dcterms:created xsi:type="dcterms:W3CDTF">2025-07-09T12:59:00Z</dcterms:created>
  <dcterms:modified xsi:type="dcterms:W3CDTF">2025-07-21T19:31:00Z</dcterms:modified>
</cp:coreProperties>
</file>